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EE69FC" w:rsidRPr="00697384" w:rsidRDefault="002A2026" w:rsidP="0069738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Славутич, в</w:t>
      </w:r>
      <w:r w:rsidR="006973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ул. Військових будівельників,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МФО 380526,  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62050" w:rsidRPr="00062050" w:rsidRDefault="00D82568" w:rsidP="00062050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568">
        <w:rPr>
          <w:rFonts w:ascii="Times New Roman" w:eastAsia="Times New Roman" w:hAnsi="Times New Roman"/>
          <w:sz w:val="24"/>
          <w:szCs w:val="24"/>
          <w:lang w:val="ru-RU" w:eastAsia="ru-RU"/>
        </w:rPr>
        <w:t>“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 w:rsidRPr="00D82568">
        <w:rPr>
          <w:rFonts w:ascii="Times New Roman" w:eastAsia="Times New Roman" w:hAnsi="Times New Roman"/>
          <w:sz w:val="24"/>
          <w:szCs w:val="24"/>
          <w:lang w:val="ru-RU" w:eastAsia="ru-RU"/>
        </w:rPr>
        <w:t>”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50" w:rsidRPr="00062050">
        <w:rPr>
          <w:rFonts w:ascii="Times New Roman" w:eastAsia="Times New Roman" w:hAnsi="Times New Roman"/>
          <w:sz w:val="24"/>
          <w:szCs w:val="24"/>
          <w:lang w:eastAsia="ru-RU"/>
        </w:rPr>
        <w:t>код за ДК 021:2015: 42130000-9 “Арматура трубопровідна: крани, вентилі, клапани та подібні пристрої”</w:t>
      </w:r>
    </w:p>
    <w:p w:rsidR="00A80247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D3004C" w:rsidRPr="00C6553F" w:rsidRDefault="00C6553F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655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UA-2026-06-10-010117-a</w:t>
      </w:r>
    </w:p>
    <w:p w:rsidR="00C6553F" w:rsidRPr="00D3004C" w:rsidRDefault="00C6553F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212345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товару визначено відповідно до потреб з обслуговування теплових мереж міста та центральної котельні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Славутича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3FE" w:rsidRPr="00D90A51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2050" w:rsidRPr="00D90A51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062050" w:rsidRPr="00D90A51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D90A51">
        <w:rPr>
          <w:rFonts w:ascii="Times New Roman" w:hAnsi="Times New Roman" w:cs="Times New Roman"/>
          <w:color w:val="000000" w:themeColor="text1"/>
        </w:rPr>
        <w:t xml:space="preserve">,  м. Славутич, вул.. Військових будівельників, 8, або Київська </w:t>
      </w:r>
      <w:proofErr w:type="spellStart"/>
      <w:r w:rsidR="00062050" w:rsidRPr="00D90A51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D90A51">
        <w:rPr>
          <w:rFonts w:ascii="Times New Roman" w:hAnsi="Times New Roman" w:cs="Times New Roman"/>
          <w:color w:val="000000" w:themeColor="text1"/>
        </w:rPr>
        <w:t>, м. Славутич, Кленовий</w:t>
      </w:r>
      <w:r w:rsidR="00EE69FC" w:rsidRPr="00D90A51">
        <w:rPr>
          <w:rFonts w:ascii="Times New Roman" w:hAnsi="Times New Roman" w:cs="Times New Roman"/>
          <w:color w:val="000000" w:themeColor="text1"/>
        </w:rPr>
        <w:t xml:space="preserve"> проїз</w:t>
      </w:r>
      <w:r w:rsidR="00D82568" w:rsidRPr="00D90A51">
        <w:rPr>
          <w:rFonts w:ascii="Times New Roman" w:hAnsi="Times New Roman" w:cs="Times New Roman"/>
          <w:color w:val="000000" w:themeColor="text1"/>
        </w:rPr>
        <w:t>д</w:t>
      </w:r>
      <w:r w:rsidR="00062050" w:rsidRPr="00D90A51">
        <w:rPr>
          <w:rFonts w:ascii="Times New Roman" w:hAnsi="Times New Roman" w:cs="Times New Roman"/>
          <w:color w:val="000000" w:themeColor="text1"/>
        </w:rPr>
        <w:t>, 1 (за заявкою).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EE69FC" w:rsidRPr="00D90A51" w:rsidRDefault="00EE69FC" w:rsidP="00EE69F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7A0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моменту </w:t>
      </w:r>
      <w:proofErr w:type="spellStart"/>
      <w:r w:rsidR="007A0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7A0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AB35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26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AB35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AB35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tbl>
      <w:tblPr>
        <w:tblStyle w:val="a8"/>
        <w:tblW w:w="10916" w:type="dxa"/>
        <w:tblInd w:w="-998" w:type="dxa"/>
        <w:tblLook w:val="04A0" w:firstRow="1" w:lastRow="0" w:firstColumn="1" w:lastColumn="0" w:noHBand="0" w:noVBand="1"/>
      </w:tblPr>
      <w:tblGrid>
        <w:gridCol w:w="437"/>
        <w:gridCol w:w="1865"/>
        <w:gridCol w:w="1900"/>
        <w:gridCol w:w="551"/>
        <w:gridCol w:w="482"/>
        <w:gridCol w:w="5681"/>
      </w:tblGrid>
      <w:tr w:rsidR="007A0A8C" w:rsidRPr="007A0A8C" w:rsidTr="00846B2E">
        <w:trPr>
          <w:trHeight w:val="3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ind w:left="-829" w:firstLine="829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bookmarkStart w:id="0" w:name="_Hlk231915560"/>
            <w:r w:rsidRPr="007A0A8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Номенклатура</w:t>
            </w:r>
          </w:p>
        </w:tc>
        <w:tc>
          <w:tcPr>
            <w:tcW w:w="1891" w:type="dxa"/>
          </w:tcPr>
          <w:p w:rsidR="007A0A8C" w:rsidRPr="007A0A8C" w:rsidRDefault="00774B6F" w:rsidP="007A0A8C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відповідний</w:t>
            </w:r>
            <w:proofErr w:type="spellEnd"/>
            <w:r w:rsidR="007A0A8C" w:rsidRPr="007A0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код за ДК 021:2015</w:t>
            </w:r>
          </w:p>
        </w:tc>
        <w:tc>
          <w:tcPr>
            <w:tcW w:w="1030" w:type="dxa"/>
            <w:gridSpan w:val="2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К-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ть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Характеристика</w:t>
            </w:r>
          </w:p>
        </w:tc>
      </w:tr>
      <w:tr w:rsidR="007A0A8C" w:rsidRPr="007A0A8C" w:rsidTr="00846B2E">
        <w:trPr>
          <w:trHeight w:val="27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1" w:name="_Hlk229408613"/>
            <w:bookmarkStart w:id="2" w:name="_Hlk229408497"/>
            <w:r w:rsidRPr="007A0A8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Фільтр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осадовий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50 Ру16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Т=120 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+120 С, Корпус -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EN-GJL-250,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ущільнення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графіт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Довжина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корпусу -230.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168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Фільтр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осадовий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80 Ру16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Т=120 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+120 С, Корпус -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EN-GJL-250,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ущільнення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графіт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Довжина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корпусу -310.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1409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клинова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штампозварна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з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висувним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шпинделем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фланцева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з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електроприводом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Ду500 Ру25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PN=25,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20.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1408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30с41нж Ду250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20.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1832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30с41нж Ду200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20.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2398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30с41нж Ду150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20. </w:t>
            </w: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30с41нж Ду80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20. </w:t>
            </w:r>
          </w:p>
        </w:tc>
      </w:tr>
      <w:tr w:rsidR="007A0A8C" w:rsidRPr="007A0A8C" w:rsidTr="00846B2E">
        <w:trPr>
          <w:trHeight w:val="3102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30с65нж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200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25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PN=25,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25Л.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Ущільненні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поверхні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затвора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наплавлені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нержавіючою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сталлю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=419 мм</w:t>
            </w:r>
          </w:p>
        </w:tc>
      </w:tr>
      <w:tr w:rsidR="007A0A8C" w:rsidRPr="007A0A8C" w:rsidTr="00846B2E">
        <w:trPr>
          <w:trHeight w:val="282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30с65нж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25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PN=25,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25Л.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Ущільненні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поверхні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затвора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наплавлені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нержавіючою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сталлю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=403 мм</w:t>
            </w:r>
          </w:p>
        </w:tc>
      </w:tr>
      <w:tr w:rsidR="007A0A8C" w:rsidRPr="007A0A8C" w:rsidTr="00846B2E">
        <w:trPr>
          <w:trHeight w:val="1823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30с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65</w:t>
            </w:r>
            <w:r w:rsidRPr="007A0A8C">
              <w:rPr>
                <w:rFonts w:ascii="Times New Roman" w:eastAsia="Calibri" w:hAnsi="Times New Roman" w:cs="Times New Roman"/>
              </w:rPr>
              <w:t xml:space="preserve">нж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100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ДСТУ 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12266-1:2015;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PN=25,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Корпус,кришка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клин, маховик - сталь 25Л.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Ущільненні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поверхні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затвора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наплавлені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нержавіючою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сталлю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=305 мм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FF0000"/>
              </w:rPr>
              <w:br/>
            </w:r>
          </w:p>
        </w:tc>
      </w:tr>
      <w:tr w:rsidR="007A0A8C" w:rsidRPr="007A0A8C" w:rsidTr="00846B2E">
        <w:trPr>
          <w:trHeight w:val="1707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11с41п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150/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150  (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11.41.150-103)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16,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</w:t>
            </w:r>
            <w:r w:rsidRPr="007A0A8C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br/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</w:p>
        </w:tc>
      </w:tr>
      <w:tr w:rsidR="007A0A8C" w:rsidRPr="007A0A8C" w:rsidTr="00846B2E">
        <w:trPr>
          <w:trHeight w:val="167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шаровий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11c41п Ду100/100 Ру16 (11.41.100-104)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16,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=230 мм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</w:p>
        </w:tc>
      </w:tr>
      <w:tr w:rsidR="007A0A8C" w:rsidRPr="007A0A8C" w:rsidTr="00846B2E">
        <w:trPr>
          <w:trHeight w:val="27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шаровий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11c41п Ду80/80 Ру16 (11.41.080-101)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16,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=210 мм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br/>
            </w:r>
          </w:p>
        </w:tc>
      </w:tr>
      <w:tr w:rsidR="007A0A8C" w:rsidRPr="007A0A8C" w:rsidTr="00846B2E">
        <w:trPr>
          <w:trHeight w:val="4236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шаровий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11c41п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50/50 Ру16 (11.41.050-001)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16,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=180 мм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FF0000"/>
              </w:rPr>
              <w:br/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A0A8C" w:rsidRPr="007A0A8C" w:rsidTr="00846B2E">
        <w:trPr>
          <w:trHeight w:val="2551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30ч6бр Ду200 Ру10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42131120-3 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водопровідних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мереж”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Корпус, диск,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втулка - СЧ 20; Шпиндель сталь 25Л.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Д, ДСТУ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r w:rsidRPr="007A0A8C">
              <w:rPr>
                <w:rFonts w:ascii="Times New Roman" w:eastAsia="Calibri" w:hAnsi="Times New Roman" w:cs="Times New Roman"/>
              </w:rPr>
              <w:t xml:space="preserve"> 12266-1:2015, ДСТУ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EN</w:t>
            </w:r>
            <w:r w:rsidRPr="007A0A8C">
              <w:rPr>
                <w:rFonts w:ascii="Times New Roman" w:eastAsia="Calibri" w:hAnsi="Times New Roman" w:cs="Times New Roman"/>
              </w:rPr>
              <w:t xml:space="preserve"> 1171:2015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=330 мм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</w:p>
        </w:tc>
      </w:tr>
      <w:tr w:rsidR="007A0A8C" w:rsidRPr="007A0A8C" w:rsidTr="00846B2E">
        <w:trPr>
          <w:trHeight w:val="27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11с38п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40/40,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40,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 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=200 мм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br/>
            </w:r>
          </w:p>
        </w:tc>
      </w:tr>
      <w:tr w:rsidR="007A0A8C" w:rsidRPr="007A0A8C" w:rsidTr="00846B2E">
        <w:trPr>
          <w:trHeight w:val="438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11с38п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50/50,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40,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=230 мм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br/>
            </w:r>
          </w:p>
        </w:tc>
      </w:tr>
      <w:tr w:rsidR="007A0A8C" w:rsidRPr="007A0A8C" w:rsidTr="00846B2E">
        <w:trPr>
          <w:trHeight w:val="253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11с42п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50/50,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Т=-35...+180°С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16,  температура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= - 35... +180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Корпус  - сталь 20,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сталь 12Х17, шток  - сталь 20Х13.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t>=93 мм</w:t>
            </w:r>
            <w:r w:rsidRPr="007A0A8C">
              <w:rPr>
                <w:rFonts w:ascii="Times New Roman" w:eastAsia="Calibri" w:hAnsi="Times New Roman" w:cs="Times New Roman"/>
                <w:color w:val="000000"/>
              </w:rPr>
              <w:br/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Breeze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br/>
            </w:r>
          </w:p>
        </w:tc>
      </w:tr>
      <w:tr w:rsidR="007A0A8C" w:rsidRPr="007A0A8C" w:rsidTr="00846B2E">
        <w:trPr>
          <w:trHeight w:val="3948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кульовий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зі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спускним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пристроем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М20/1,5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внутрішня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G1/2,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умовний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прохід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DN 15мм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42131000-6 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272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Робочий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більше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3 МПа.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Робоча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температура не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більше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200°С.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Матеріал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латунь.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395E76C" wp14:editId="58DC040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211455</wp:posOffset>
                  </wp:positionV>
                  <wp:extent cx="3316605" cy="2609215"/>
                  <wp:effectExtent l="0" t="0" r="0" b="63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60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Різьба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: M20x1,5/G1/2.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B939308" wp14:editId="377C5181">
                  <wp:extent cx="3124200" cy="2409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B532BF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5.15pt;margin-top:19.85pt;width:244.55pt;height:193.6pt;z-index:251659264;mso-position-horizontal-relative:text;mso-position-vertical-relative:text">
                  <v:imagedata r:id="rId12" o:title=""/>
                  <w10:wrap type="square"/>
                </v:shape>
                <o:OLEObject Type="Embed" ProgID="PBrush" ShapeID="_x0000_s1027" DrawAspect="Content" ObjectID="_1842611662" r:id="rId13"/>
              </w:objec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3820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Batterfly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(Регулятор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)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50 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Т= 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+120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диск:чавун</w:t>
            </w:r>
            <w:proofErr w:type="spellEnd"/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</w:t>
            </w:r>
          </w:p>
        </w:tc>
      </w:tr>
      <w:bookmarkEnd w:id="1"/>
      <w:tr w:rsidR="007A0A8C" w:rsidRPr="007A0A8C" w:rsidTr="00846B2E">
        <w:trPr>
          <w:trHeight w:val="2677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Batterfly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(Регулятор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)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80 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FF0000"/>
              </w:rPr>
              <w:tab/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Т= 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+120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диск:чавун</w:t>
            </w:r>
            <w:proofErr w:type="spellEnd"/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</w:t>
            </w:r>
          </w:p>
        </w:tc>
      </w:tr>
      <w:tr w:rsidR="007A0A8C" w:rsidRPr="007A0A8C" w:rsidTr="00846B2E">
        <w:trPr>
          <w:trHeight w:val="1551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3" w:name="_Hlk229996577"/>
            <w:r w:rsidRPr="007A0A8C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Batterfly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(Регулятор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)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100 Ру16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FF0000"/>
              </w:rPr>
              <w:tab/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Т= 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+120 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диск:чавун</w:t>
            </w:r>
            <w:proofErr w:type="spellEnd"/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</w:t>
            </w:r>
          </w:p>
        </w:tc>
      </w:tr>
      <w:bookmarkEnd w:id="3"/>
      <w:tr w:rsidR="007A0A8C" w:rsidRPr="007A0A8C" w:rsidTr="00846B2E">
        <w:trPr>
          <w:trHeight w:val="1408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Регулятор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агресивне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середовище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сіль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80 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FF0000"/>
              </w:rPr>
              <w:tab/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+150 С, PTFE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диск:н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/ж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UKSPAR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FF0000"/>
              </w:rPr>
              <w:br/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21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Регулятор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агресивне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середовище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сіль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50 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+150 С, PTFE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диск:н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/ж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UKSPAR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FF0000"/>
              </w:rPr>
              <w:br/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1978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  <w:lang w:val="en-US"/>
              </w:rPr>
              <w:t>Batterfly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(Регулятор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)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80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Диск, шток, штифт,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стулки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н/ж сталь, Т= +120°С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корпус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 xml:space="preserve">- 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proofErr w:type="gramEnd"/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</w:rPr>
              <w:t>Walwer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FF0000"/>
              </w:rPr>
              <w:br/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Регулятор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Засувка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поворотна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Батерфляй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100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7A0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7A0A8C">
              <w:rPr>
                <w:rFonts w:ascii="Times New Roman" w:eastAsia="Calibri" w:hAnsi="Times New Roman" w:cs="Times New Roman"/>
              </w:rPr>
              <w:t xml:space="preserve">Диск, шток, штифт,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стулки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 н/ж сталь, Т= +120°С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корпус-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</w:rPr>
              <w:t>Walwer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7A0A8C" w:rsidRPr="007A0A8C" w:rsidTr="00846B2E">
        <w:trPr>
          <w:trHeight w:val="2393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Зворотній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клапан  19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ч21бр Ду100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-15 +225 C,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зпірний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елемент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СЧ18,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вісь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хлопавки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-н/ж сталь,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-В, ДСТУ EN 12266-1:2015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184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Зворотній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  19</w:t>
            </w:r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ч21бр Ду150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-15 +225 C,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зпірний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елемент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СЧ18,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вісь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хлопавки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-н/ж сталь,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-В, ДСТУ EN 12266-1:2015</w:t>
            </w:r>
          </w:p>
        </w:tc>
      </w:tr>
      <w:tr w:rsidR="007A0A8C" w:rsidRPr="007A0A8C" w:rsidTr="00846B2E">
        <w:trPr>
          <w:trHeight w:val="1829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Вентиль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15кч19(34)п Ду40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+225 C,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маховик -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ДСТУ EN 12266-1:2015, ДСТУ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ISO 5208</w:t>
            </w:r>
            <w:r w:rsidRPr="007A0A8C">
              <w:rPr>
                <w:rFonts w:ascii="Times New Roman" w:eastAsia="Calibri" w:hAnsi="Times New Roman" w:cs="Times New Roman"/>
              </w:rPr>
              <w:t>:2008</w:t>
            </w:r>
          </w:p>
        </w:tc>
      </w:tr>
      <w:tr w:rsidR="007A0A8C" w:rsidRPr="007A0A8C" w:rsidTr="00846B2E">
        <w:trPr>
          <w:trHeight w:val="1699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Вентиль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15кч19(34)п Ду32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+225 C,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маховик -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ДСТУ EN 12266-1:2015, ДСТУ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ISO 5208</w:t>
            </w:r>
            <w:r w:rsidRPr="007A0A8C">
              <w:rPr>
                <w:rFonts w:ascii="Times New Roman" w:eastAsia="Calibri" w:hAnsi="Times New Roman" w:cs="Times New Roman"/>
              </w:rPr>
              <w:t>:2008</w:t>
            </w:r>
          </w:p>
        </w:tc>
      </w:tr>
      <w:tr w:rsidR="007A0A8C" w:rsidRPr="007A0A8C" w:rsidTr="00846B2E">
        <w:trPr>
          <w:trHeight w:val="1964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Вентиль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15кч19(34)п Ду25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PN=16, Температура t= +225 C,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маховик -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. ДСТУ EN 12266-1:2015, ДСТУ </w:t>
            </w:r>
            <w:r w:rsidRPr="007A0A8C">
              <w:rPr>
                <w:rFonts w:ascii="Times New Roman" w:eastAsia="Calibri" w:hAnsi="Times New Roman" w:cs="Times New Roman"/>
                <w:lang w:val="en-US"/>
              </w:rPr>
              <w:t>ISO 5208</w:t>
            </w:r>
            <w:r w:rsidRPr="007A0A8C">
              <w:rPr>
                <w:rFonts w:ascii="Times New Roman" w:eastAsia="Calibri" w:hAnsi="Times New Roman" w:cs="Times New Roman"/>
              </w:rPr>
              <w:t>:2008</w:t>
            </w:r>
          </w:p>
        </w:tc>
      </w:tr>
      <w:tr w:rsidR="007A0A8C" w:rsidRPr="007A0A8C" w:rsidTr="00846B2E">
        <w:trPr>
          <w:trHeight w:val="2121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32,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 В/В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 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25,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 В/З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2110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25,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 В/В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1982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Кран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20,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40 В/В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С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1969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води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40 В/В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метелик</w:t>
            </w:r>
            <w:proofErr w:type="spellEnd"/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C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1982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води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40 В/З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довгим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флажком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C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З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довгим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флажком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Кран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кульковий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для води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40 В/З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метелик</w:t>
            </w:r>
            <w:proofErr w:type="spellEnd"/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42131260-6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“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Кульові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>Т= -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20..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>+150 C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PN=40,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Клас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герметичності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А.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</w:rPr>
              <w:t>Корпус  -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нікельована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CW617N, 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куля - латунь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хромована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CW617N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Клапан 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запірний</w:t>
            </w:r>
            <w:proofErr w:type="spellEnd"/>
            <w:proofErr w:type="gram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муфтовий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15Б1п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32/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 16,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, золотник, шпиндель - Латунь ЛЦ 40Сд ГОСТ 17711; ЛС59-1Л ДСТУ ГОСТ 15527</w:t>
            </w: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Клапан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запірний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муфтовий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15Б1п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25/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 16,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, золотник, шпиндель - Латунь ЛЦ 40Сд ГОСТ 17711; ЛС59-1Л ДСТУ ГОСТ 15527</w:t>
            </w:r>
          </w:p>
        </w:tc>
      </w:tr>
      <w:tr w:rsidR="007A0A8C" w:rsidRPr="007A0A8C" w:rsidTr="00846B2E">
        <w:trPr>
          <w:trHeight w:val="241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Клапан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запірний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муфтовий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15Б1п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20/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 16,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, золотник, шпиндель - Латунь ЛЦ 40Сд ГОСТ 17711; ЛС59-1Л ДСТУ ГОСТ 15527</w:t>
            </w:r>
          </w:p>
        </w:tc>
      </w:tr>
      <w:tr w:rsidR="007A0A8C" w:rsidRPr="007A0A8C" w:rsidTr="00846B2E">
        <w:trPr>
          <w:trHeight w:val="1667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Клапан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запірний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муфтовий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15Б1п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15/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 16, Корпус,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кришка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>, золотник, шпиндель - Латунь ЛЦ 40Сд ГОСТ 17711; ЛС59-1Л ДСТУ ГОСТ 15527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7A0A8C" w:rsidRPr="007A0A8C" w:rsidTr="00846B2E">
        <w:trPr>
          <w:trHeight w:val="1535"/>
        </w:trPr>
        <w:tc>
          <w:tcPr>
            <w:tcW w:w="43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1857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</w:rPr>
              <w:t xml:space="preserve">Клапан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зворотній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двостулковий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міжфланцевий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100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1891" w:type="dxa"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42131000-6</w:t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7A0A8C">
              <w:rPr>
                <w:rFonts w:ascii="Times New Roman" w:eastAsia="Calibri" w:hAnsi="Times New Roman" w:cs="Times New Roman"/>
                <w:color w:val="000000"/>
              </w:rPr>
              <w:t>“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Крани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вентилі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клапани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000000"/>
              </w:rPr>
              <w:t>”</w:t>
            </w:r>
          </w:p>
        </w:tc>
        <w:tc>
          <w:tcPr>
            <w:tcW w:w="549" w:type="dxa"/>
            <w:hideMark/>
          </w:tcPr>
          <w:p w:rsidR="007A0A8C" w:rsidRPr="007A0A8C" w:rsidRDefault="007A0A8C" w:rsidP="007A0A8C">
            <w:pPr>
              <w:rPr>
                <w:rFonts w:ascii="Calibri" w:eastAsia="Calibri" w:hAnsi="Calibri" w:cs="Times New Roman"/>
              </w:rPr>
            </w:pPr>
            <w:r w:rsidRPr="007A0A8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8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5701" w:type="dxa"/>
            <w:hideMark/>
          </w:tcPr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</w:rPr>
            </w:pPr>
            <w:r w:rsidRPr="007A0A8C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PN= 16, Корпус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чавун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стулки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, пружина,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шарнірний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штифт,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стопорний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штифт </w:t>
            </w:r>
            <w:proofErr w:type="gramStart"/>
            <w:r w:rsidRPr="007A0A8C">
              <w:rPr>
                <w:rFonts w:ascii="Times New Roman" w:eastAsia="Calibri" w:hAnsi="Times New Roman" w:cs="Times New Roman"/>
              </w:rPr>
              <w:t>-  н</w:t>
            </w:r>
            <w:proofErr w:type="gramEnd"/>
            <w:r w:rsidRPr="007A0A8C">
              <w:rPr>
                <w:rFonts w:ascii="Times New Roman" w:eastAsia="Calibri" w:hAnsi="Times New Roman" w:cs="Times New Roman"/>
              </w:rPr>
              <w:t xml:space="preserve">/ж, пробка </w:t>
            </w:r>
            <w:proofErr w:type="spellStart"/>
            <w:r w:rsidRPr="007A0A8C">
              <w:rPr>
                <w:rFonts w:ascii="Times New Roman" w:eastAsia="Calibri" w:hAnsi="Times New Roman" w:cs="Times New Roman"/>
              </w:rPr>
              <w:t>вуглецева</w:t>
            </w:r>
            <w:proofErr w:type="spellEnd"/>
            <w:r w:rsidRPr="007A0A8C">
              <w:rPr>
                <w:rFonts w:ascii="Times New Roman" w:eastAsia="Calibri" w:hAnsi="Times New Roman" w:cs="Times New Roman"/>
              </w:rPr>
              <w:t xml:space="preserve"> сталь. Т=+120 С</w:t>
            </w:r>
            <w:r w:rsidRPr="007A0A8C">
              <w:rPr>
                <w:rFonts w:ascii="Times New Roman" w:eastAsia="Calibri" w:hAnsi="Times New Roman" w:cs="Times New Roman"/>
              </w:rPr>
              <w:br/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Бажано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7A0A8C">
              <w:rPr>
                <w:rFonts w:ascii="Times New Roman" w:eastAsia="Calibri" w:hAnsi="Times New Roman" w:cs="Times New Roman"/>
                <w:b/>
              </w:rPr>
              <w:t>UKSPAR</w:t>
            </w:r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або</w:t>
            </w:r>
            <w:proofErr w:type="spellEnd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A0A8C">
              <w:rPr>
                <w:rFonts w:ascii="Times New Roman" w:eastAsia="Calibri" w:hAnsi="Times New Roman" w:cs="Times New Roman"/>
                <w:b/>
                <w:color w:val="000000"/>
              </w:rPr>
              <w:t>еквівалент</w:t>
            </w:r>
            <w:proofErr w:type="spellEnd"/>
            <w:r w:rsidRPr="007A0A8C">
              <w:rPr>
                <w:rFonts w:ascii="Times New Roman" w:eastAsia="Calibri" w:hAnsi="Times New Roman" w:cs="Times New Roman"/>
                <w:color w:val="FF0000"/>
              </w:rPr>
              <w:br/>
            </w:r>
          </w:p>
          <w:p w:rsidR="007A0A8C" w:rsidRPr="007A0A8C" w:rsidRDefault="007A0A8C" w:rsidP="007A0A8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bookmarkEnd w:id="0"/>
      <w:bookmarkEnd w:id="2"/>
    </w:tbl>
    <w:p w:rsidR="00F26009" w:rsidRPr="005709EF" w:rsidRDefault="00F26009" w:rsidP="00691F6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697384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F26009" w:rsidRPr="00D4230D" w:rsidRDefault="00D4230D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>1 982 230,77</w:t>
      </w:r>
      <w:r w:rsidR="002974B6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грн. з ПДВ (</w:t>
      </w:r>
      <w:r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>один  мільйон дев`ятсот вісімдесят дві тисячі двісті тридцять гривень 77 коп.</w:t>
      </w:r>
      <w:r w:rsidR="002974B6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>) з ПДВ</w:t>
      </w:r>
      <w:r w:rsidR="00F7346A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2345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</w:t>
      </w:r>
      <w:r w:rsidR="00D90A51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цінових пропозицій та обраховано середню ціну.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697384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0F442B" w:rsidRDefault="00B532BF" w:rsidP="00B532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="00B532BF">
        <w:rPr>
          <w:rFonts w:ascii="Times New Roman" w:hAnsi="Times New Roman" w:cs="Times New Roman"/>
          <w:sz w:val="24"/>
          <w:szCs w:val="24"/>
        </w:rPr>
        <w:t xml:space="preserve"> (кошти від господарської     </w:t>
      </w:r>
      <w:bookmarkStart w:id="4" w:name="_GoBack"/>
      <w:bookmarkEnd w:id="4"/>
      <w:r w:rsidR="00B532BF">
        <w:rPr>
          <w:rFonts w:ascii="Times New Roman" w:hAnsi="Times New Roman" w:cs="Times New Roman"/>
          <w:sz w:val="24"/>
          <w:szCs w:val="24"/>
        </w:rPr>
        <w:t>діяльності)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98F" w:rsidRDefault="0085498F" w:rsidP="00385B26">
      <w:pPr>
        <w:spacing w:after="0" w:line="240" w:lineRule="auto"/>
      </w:pPr>
      <w:r>
        <w:separator/>
      </w:r>
    </w:p>
  </w:endnote>
  <w:endnote w:type="continuationSeparator" w:id="0">
    <w:p w:rsidR="0085498F" w:rsidRDefault="0085498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98F" w:rsidRDefault="0085498F" w:rsidP="00385B26">
      <w:pPr>
        <w:spacing w:after="0" w:line="240" w:lineRule="auto"/>
      </w:pPr>
      <w:r>
        <w:separator/>
      </w:r>
    </w:p>
  </w:footnote>
  <w:footnote w:type="continuationSeparator" w:id="0">
    <w:p w:rsidR="0085498F" w:rsidRDefault="0085498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62050"/>
    <w:rsid w:val="00084897"/>
    <w:rsid w:val="000B453C"/>
    <w:rsid w:val="000F442B"/>
    <w:rsid w:val="000F5FE8"/>
    <w:rsid w:val="0010267B"/>
    <w:rsid w:val="001776E0"/>
    <w:rsid w:val="00190041"/>
    <w:rsid w:val="00194C63"/>
    <w:rsid w:val="00195279"/>
    <w:rsid w:val="001B4699"/>
    <w:rsid w:val="001E6721"/>
    <w:rsid w:val="001F2C87"/>
    <w:rsid w:val="001F6032"/>
    <w:rsid w:val="00206F1E"/>
    <w:rsid w:val="00212345"/>
    <w:rsid w:val="00221CB4"/>
    <w:rsid w:val="00253245"/>
    <w:rsid w:val="002974B6"/>
    <w:rsid w:val="002A2026"/>
    <w:rsid w:val="002B621B"/>
    <w:rsid w:val="002E2A8E"/>
    <w:rsid w:val="002E5829"/>
    <w:rsid w:val="00301B55"/>
    <w:rsid w:val="00313A4B"/>
    <w:rsid w:val="00323487"/>
    <w:rsid w:val="0032676A"/>
    <w:rsid w:val="003622B7"/>
    <w:rsid w:val="00385B26"/>
    <w:rsid w:val="003A5D67"/>
    <w:rsid w:val="003B1D75"/>
    <w:rsid w:val="003B4B20"/>
    <w:rsid w:val="003D49EE"/>
    <w:rsid w:val="00433BB1"/>
    <w:rsid w:val="004718BD"/>
    <w:rsid w:val="004968A5"/>
    <w:rsid w:val="004C368D"/>
    <w:rsid w:val="004D3FAE"/>
    <w:rsid w:val="0054479F"/>
    <w:rsid w:val="005709EF"/>
    <w:rsid w:val="0057576C"/>
    <w:rsid w:val="005C1758"/>
    <w:rsid w:val="005D732C"/>
    <w:rsid w:val="006016FD"/>
    <w:rsid w:val="00605C62"/>
    <w:rsid w:val="0061290B"/>
    <w:rsid w:val="0062307A"/>
    <w:rsid w:val="006246DA"/>
    <w:rsid w:val="006316EB"/>
    <w:rsid w:val="00633895"/>
    <w:rsid w:val="00691F65"/>
    <w:rsid w:val="00697384"/>
    <w:rsid w:val="006B38DB"/>
    <w:rsid w:val="006E1E7B"/>
    <w:rsid w:val="006E79D7"/>
    <w:rsid w:val="006F77FE"/>
    <w:rsid w:val="0073683D"/>
    <w:rsid w:val="007573FE"/>
    <w:rsid w:val="00770C30"/>
    <w:rsid w:val="00774B6F"/>
    <w:rsid w:val="007A0A8C"/>
    <w:rsid w:val="007B29CF"/>
    <w:rsid w:val="007B45FD"/>
    <w:rsid w:val="00805784"/>
    <w:rsid w:val="0085498F"/>
    <w:rsid w:val="008915E6"/>
    <w:rsid w:val="00892AC7"/>
    <w:rsid w:val="008C3A13"/>
    <w:rsid w:val="008E038C"/>
    <w:rsid w:val="00992CCD"/>
    <w:rsid w:val="009D4A09"/>
    <w:rsid w:val="009F2A94"/>
    <w:rsid w:val="00A033B1"/>
    <w:rsid w:val="00A3598E"/>
    <w:rsid w:val="00A37044"/>
    <w:rsid w:val="00A704D2"/>
    <w:rsid w:val="00A80247"/>
    <w:rsid w:val="00A93EBC"/>
    <w:rsid w:val="00AA5313"/>
    <w:rsid w:val="00AB3585"/>
    <w:rsid w:val="00AE7C89"/>
    <w:rsid w:val="00AF5216"/>
    <w:rsid w:val="00B003E7"/>
    <w:rsid w:val="00B03F1A"/>
    <w:rsid w:val="00B532BF"/>
    <w:rsid w:val="00B62F78"/>
    <w:rsid w:val="00B73B91"/>
    <w:rsid w:val="00BB2F27"/>
    <w:rsid w:val="00BC221F"/>
    <w:rsid w:val="00BD551E"/>
    <w:rsid w:val="00BE01BE"/>
    <w:rsid w:val="00C12954"/>
    <w:rsid w:val="00C2580B"/>
    <w:rsid w:val="00C50A6B"/>
    <w:rsid w:val="00C6553F"/>
    <w:rsid w:val="00C67E0B"/>
    <w:rsid w:val="00C71FF6"/>
    <w:rsid w:val="00CA2020"/>
    <w:rsid w:val="00CA769E"/>
    <w:rsid w:val="00CD5202"/>
    <w:rsid w:val="00CF2574"/>
    <w:rsid w:val="00CF5149"/>
    <w:rsid w:val="00D06C88"/>
    <w:rsid w:val="00D162BA"/>
    <w:rsid w:val="00D2253F"/>
    <w:rsid w:val="00D3004C"/>
    <w:rsid w:val="00D34D01"/>
    <w:rsid w:val="00D4230D"/>
    <w:rsid w:val="00D61C08"/>
    <w:rsid w:val="00D82568"/>
    <w:rsid w:val="00D90A51"/>
    <w:rsid w:val="00DA4D8C"/>
    <w:rsid w:val="00DC29B8"/>
    <w:rsid w:val="00DE067D"/>
    <w:rsid w:val="00E27E35"/>
    <w:rsid w:val="00E40C1E"/>
    <w:rsid w:val="00E6571D"/>
    <w:rsid w:val="00E663C3"/>
    <w:rsid w:val="00E74162"/>
    <w:rsid w:val="00EB0430"/>
    <w:rsid w:val="00EB5BD5"/>
    <w:rsid w:val="00ED21E5"/>
    <w:rsid w:val="00EE69FC"/>
    <w:rsid w:val="00F13A76"/>
    <w:rsid w:val="00F26009"/>
    <w:rsid w:val="00F4614B"/>
    <w:rsid w:val="00F7346A"/>
    <w:rsid w:val="00FD24E1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A7F3A0"/>
  <w15:docId w15:val="{1815A83D-2EF5-4F95-9305-79B4B21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styleId="a8">
    <w:name w:val="Table Grid"/>
    <w:basedOn w:val="a1"/>
    <w:uiPriority w:val="59"/>
    <w:rsid w:val="00D9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10</Pages>
  <Words>7544</Words>
  <Characters>4301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87</cp:revision>
  <cp:lastPrinted>2021-10-11T07:27:00Z</cp:lastPrinted>
  <dcterms:created xsi:type="dcterms:W3CDTF">2021-09-02T15:13:00Z</dcterms:created>
  <dcterms:modified xsi:type="dcterms:W3CDTF">2026-06-10T12:48:00Z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