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B29CF" w:rsidRPr="000F442B" w:rsidRDefault="007B29CF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B29CF" w:rsidRPr="000F442B" w:rsidRDefault="007B29CF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ED21E5" w:rsidRPr="00EA0802" w:rsidRDefault="00EA0802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EA080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Послуги з перевезення працівників (персоналу) КП </w:t>
      </w:r>
      <w:r w:rsidRPr="00EA080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“</w:t>
      </w:r>
      <w:r w:rsidRPr="00EA080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УЖКГ</w:t>
      </w:r>
      <w:r w:rsidRPr="00EA080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”</w:t>
      </w:r>
    </w:p>
    <w:p w:rsidR="00A80247" w:rsidRPr="00EA0802" w:rsidRDefault="00A80247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A080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(за ДК 021:2015 код </w:t>
      </w:r>
      <w:r w:rsidR="00EA0802" w:rsidRPr="00EA080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60140000-1 “Нерегулярні пасажирські перевезення”</w:t>
      </w:r>
    </w:p>
    <w:p w:rsidR="00A80247" w:rsidRPr="009566CF" w:rsidRDefault="00A80247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7B29CF" w:rsidRPr="00A80247" w:rsidRDefault="007B29CF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F66A6D" w:rsidRDefault="001B1097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10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UA-2025-11-25-016995-a</w:t>
      </w:r>
    </w:p>
    <w:p w:rsidR="001B1097" w:rsidRPr="001B1097" w:rsidRDefault="001B1097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B003E7" w:rsidRDefault="00F4614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EA0802" w:rsidRDefault="000A564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EA08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EA08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A08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EA08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A08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</w:t>
      </w:r>
      <w:proofErr w:type="spellEnd"/>
      <w:r w:rsidR="00992CCD" w:rsidRPr="00EA08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992CCD" w:rsidRPr="00EA0802">
        <w:rPr>
          <w:color w:val="000000" w:themeColor="text1"/>
        </w:rPr>
        <w:t xml:space="preserve"> </w:t>
      </w:r>
      <w:r w:rsidR="00FC5B09" w:rsidRPr="00FC5B09">
        <w:rPr>
          <w:rFonts w:ascii="Times New Roman" w:hAnsi="Times New Roman" w:cs="Times New Roman"/>
          <w:color w:val="000000" w:themeColor="text1"/>
          <w:sz w:val="24"/>
          <w:szCs w:val="24"/>
        </w:rPr>
        <w:t>Київська обл.,</w:t>
      </w:r>
      <w:r w:rsidR="00FC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0802" w:rsidRPr="00FC5B09">
        <w:rPr>
          <w:rFonts w:ascii="Times New Roman" w:hAnsi="Times New Roman" w:cs="Times New Roman"/>
          <w:color w:val="000000" w:themeColor="text1"/>
          <w:sz w:val="24"/>
          <w:szCs w:val="24"/>
        </w:rPr>
        <w:t>м. Славутич</w:t>
      </w:r>
      <w:r w:rsidR="00EA0802" w:rsidRPr="00EA0802">
        <w:rPr>
          <w:rFonts w:ascii="Times New Roman" w:hAnsi="Times New Roman" w:cs="Times New Roman"/>
          <w:color w:val="000000" w:themeColor="text1"/>
        </w:rPr>
        <w:t xml:space="preserve"> (згідно схеми маршруту руху автобуса</w:t>
      </w:r>
      <w:r w:rsidR="007C24D2">
        <w:rPr>
          <w:rFonts w:ascii="Times New Roman" w:hAnsi="Times New Roman" w:cs="Times New Roman"/>
          <w:color w:val="000000" w:themeColor="text1"/>
        </w:rPr>
        <w:t>)</w:t>
      </w:r>
    </w:p>
    <w:p w:rsidR="007C24D2" w:rsidRPr="007C24D2" w:rsidRDefault="007C24D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A0802" w:rsidRDefault="000A564E" w:rsidP="00FC5B0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A08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EA08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EA08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A08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</w:t>
      </w:r>
      <w:proofErr w:type="spellEnd"/>
      <w:r w:rsidR="00A033B1" w:rsidRPr="00EA08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FC5B09" w:rsidRPr="00FC5B09">
        <w:rPr>
          <w:rFonts w:ascii="Times New Roman" w:hAnsi="Times New Roman" w:cs="Times New Roman"/>
          <w:sz w:val="24"/>
          <w:szCs w:val="24"/>
        </w:rPr>
        <w:t>з 01.01.2026р. по 30.04.</w:t>
      </w:r>
      <w:r w:rsidR="00B23532">
        <w:rPr>
          <w:rFonts w:ascii="Times New Roman" w:hAnsi="Times New Roman" w:cs="Times New Roman"/>
          <w:sz w:val="24"/>
          <w:szCs w:val="24"/>
        </w:rPr>
        <w:t>20</w:t>
      </w:r>
      <w:r w:rsidR="00FC5B09" w:rsidRPr="00FC5B09">
        <w:rPr>
          <w:rFonts w:ascii="Times New Roman" w:hAnsi="Times New Roman" w:cs="Times New Roman"/>
          <w:sz w:val="24"/>
          <w:szCs w:val="24"/>
        </w:rPr>
        <w:t>26р та з 01.11.</w:t>
      </w:r>
      <w:r w:rsidR="00B23532">
        <w:rPr>
          <w:rFonts w:ascii="Times New Roman" w:hAnsi="Times New Roman" w:cs="Times New Roman"/>
          <w:sz w:val="24"/>
          <w:szCs w:val="24"/>
        </w:rPr>
        <w:t>20</w:t>
      </w:r>
      <w:r w:rsidR="00FC5B09" w:rsidRPr="00FC5B09">
        <w:rPr>
          <w:rFonts w:ascii="Times New Roman" w:hAnsi="Times New Roman" w:cs="Times New Roman"/>
          <w:sz w:val="24"/>
          <w:szCs w:val="24"/>
        </w:rPr>
        <w:t>26р по 31.12.2026р</w:t>
      </w:r>
      <w:r w:rsidR="00FC5B09" w:rsidRPr="007C24D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7C24D2" w:rsidRPr="00EA0802" w:rsidRDefault="007C24D2" w:rsidP="007C24D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1B109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bookmarkStart w:id="0" w:name="_GoBack"/>
      <w:bookmarkEnd w:id="0"/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tbl>
      <w:tblPr>
        <w:tblW w:w="9657" w:type="dxa"/>
        <w:tblLayout w:type="fixed"/>
        <w:tblLook w:val="04A0" w:firstRow="1" w:lastRow="0" w:firstColumn="1" w:lastColumn="0" w:noHBand="0" w:noVBand="1"/>
      </w:tblPr>
      <w:tblGrid>
        <w:gridCol w:w="721"/>
        <w:gridCol w:w="2039"/>
        <w:gridCol w:w="1515"/>
        <w:gridCol w:w="2406"/>
        <w:gridCol w:w="2976"/>
      </w:tblGrid>
      <w:tr w:rsidR="009566CF" w:rsidRPr="009566CF" w:rsidTr="00B23532">
        <w:trPr>
          <w:trHeight w:val="212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6CF" w:rsidRPr="009566CF" w:rsidRDefault="009566CF" w:rsidP="009566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66CF" w:rsidRPr="009566CF" w:rsidRDefault="009566CF" w:rsidP="009566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6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6CF" w:rsidRPr="009566CF" w:rsidRDefault="009566CF" w:rsidP="009566CF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66CF" w:rsidRPr="009566CF" w:rsidRDefault="009566CF" w:rsidP="009566C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66CF" w:rsidRPr="009566CF" w:rsidRDefault="009566CF" w:rsidP="009566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6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Найменування транспортного засобу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6CF" w:rsidRPr="009566CF" w:rsidRDefault="009566CF" w:rsidP="009566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66CF" w:rsidRPr="009566CF" w:rsidRDefault="009566CF" w:rsidP="009566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66CF" w:rsidRPr="009566CF" w:rsidRDefault="009566CF" w:rsidP="009566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6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Кількість а/</w:t>
            </w:r>
            <w:proofErr w:type="spellStart"/>
            <w:r w:rsidRPr="00956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моб</w:t>
            </w:r>
            <w:proofErr w:type="spellEnd"/>
            <w:r w:rsidRPr="00956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  <w:p w:rsidR="009566CF" w:rsidRPr="009566CF" w:rsidRDefault="009566CF" w:rsidP="009566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6CF" w:rsidRPr="009566CF" w:rsidRDefault="009566CF" w:rsidP="009566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9566CF" w:rsidRPr="009566CF" w:rsidRDefault="009566CF" w:rsidP="0095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66CF" w:rsidRPr="009566CF" w:rsidRDefault="009566CF" w:rsidP="0095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6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Кількість місць в автобусі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6CF" w:rsidRPr="009566CF" w:rsidRDefault="009566CF" w:rsidP="009566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6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Кількість годин</w:t>
            </w:r>
          </w:p>
          <w:p w:rsidR="009566CF" w:rsidRPr="009566CF" w:rsidRDefault="009566CF" w:rsidP="009566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6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роботи</w:t>
            </w:r>
          </w:p>
          <w:p w:rsidR="009566CF" w:rsidRPr="009566CF" w:rsidRDefault="009566CF" w:rsidP="009566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6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(за рік)</w:t>
            </w:r>
          </w:p>
        </w:tc>
      </w:tr>
      <w:tr w:rsidR="009566CF" w:rsidRPr="009566CF" w:rsidTr="00B23532">
        <w:trPr>
          <w:trHeight w:val="80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6CF" w:rsidRPr="009566CF" w:rsidRDefault="009566CF" w:rsidP="009566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56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6CF" w:rsidRPr="009566CF" w:rsidRDefault="007C24D2" w:rsidP="0095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C24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Автобус пасажирський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6CF" w:rsidRPr="009566CF" w:rsidRDefault="009566CF" w:rsidP="0095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56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6CF" w:rsidRPr="009566CF" w:rsidRDefault="009566CF" w:rsidP="009566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6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менше 2</w:t>
            </w:r>
            <w:r w:rsidR="00FC5B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пасажирського місця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6CF" w:rsidRPr="009566CF" w:rsidRDefault="00FC5B09" w:rsidP="009566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750</w:t>
            </w:r>
          </w:p>
        </w:tc>
      </w:tr>
    </w:tbl>
    <w:p w:rsidR="009566CF" w:rsidRDefault="009566CF" w:rsidP="009566C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C5B09" w:rsidRDefault="00FC5B09" w:rsidP="00FC5B0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B09" w:rsidRDefault="00FC5B09" w:rsidP="00FC5B0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B09" w:rsidRDefault="00FC5B09" w:rsidP="00FC5B0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B09" w:rsidRPr="002E3E19" w:rsidRDefault="00FC5B09" w:rsidP="00FC5B0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3E19">
        <w:rPr>
          <w:rFonts w:ascii="Times New Roman" w:hAnsi="Times New Roman"/>
          <w:color w:val="000000"/>
          <w:sz w:val="24"/>
          <w:szCs w:val="24"/>
        </w:rPr>
        <w:t>Графік руху автобусу:</w:t>
      </w:r>
    </w:p>
    <w:p w:rsidR="00FC5B09" w:rsidRPr="00FC5B09" w:rsidRDefault="00FC5B09" w:rsidP="00FC5B0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5B09">
        <w:rPr>
          <w:rFonts w:ascii="Times New Roman" w:eastAsia="Times New Roman" w:hAnsi="Times New Roman"/>
          <w:sz w:val="26"/>
          <w:szCs w:val="26"/>
          <w:lang w:eastAsia="ru-RU"/>
        </w:rPr>
        <w:t xml:space="preserve"> в робочі дні: </w:t>
      </w:r>
      <w:r w:rsidRPr="00C4182D">
        <w:rPr>
          <w:noProof/>
        </w:rPr>
        <w:drawing>
          <wp:inline distT="0" distB="0" distL="0" distR="0" wp14:anchorId="1B1881FC" wp14:editId="163F7226">
            <wp:extent cx="6151880" cy="904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B09">
        <w:rPr>
          <w:rFonts w:ascii="Times New Roman" w:eastAsia="Times New Roman" w:hAnsi="Times New Roman"/>
          <w:sz w:val="26"/>
          <w:szCs w:val="26"/>
          <w:lang w:eastAsia="ru-RU"/>
        </w:rPr>
        <w:t xml:space="preserve">-  у вихідні та святкові дні: </w:t>
      </w:r>
      <w:r w:rsidRPr="00C4182D">
        <w:rPr>
          <w:noProof/>
        </w:rPr>
        <w:drawing>
          <wp:inline distT="0" distB="0" distL="0" distR="0" wp14:anchorId="1B0AC7DD" wp14:editId="07A23BA3">
            <wp:extent cx="6151880" cy="361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B0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</w:p>
    <w:p w:rsidR="00FC5B09" w:rsidRDefault="00FC5B09" w:rsidP="00FC5B09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p w:rsidR="009566CF" w:rsidRDefault="009566CF" w:rsidP="009566CF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C24D2" w:rsidRDefault="007C24D2" w:rsidP="007C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C24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Схема маршруту </w:t>
      </w:r>
      <w:proofErr w:type="spellStart"/>
      <w:r w:rsidRPr="007C24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руху</w:t>
      </w:r>
      <w:proofErr w:type="spellEnd"/>
      <w:r w:rsidRPr="007C24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автобуса</w:t>
      </w:r>
    </w:p>
    <w:p w:rsidR="007C24D2" w:rsidRDefault="007C24D2" w:rsidP="007C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C24D2" w:rsidRPr="007C24D2" w:rsidRDefault="00FC5B09" w:rsidP="00FC5B09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</w:r>
      <w:r w:rsidRPr="00C4182D"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738ED59C" wp14:editId="49A5B9A2">
            <wp:extent cx="6120765" cy="3963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4D2" w:rsidRPr="007C24D2" w:rsidRDefault="007C24D2" w:rsidP="007C24D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FC5B09" w:rsidRPr="00C4182D" w:rsidRDefault="00FC5B09" w:rsidP="00FC5B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spellStart"/>
      <w:r w:rsidRPr="00C4182D">
        <w:rPr>
          <w:rFonts w:ascii="Times New Roman" w:eastAsia="Times New Roman" w:hAnsi="Times New Roman"/>
          <w:sz w:val="20"/>
          <w:szCs w:val="20"/>
          <w:lang w:val="ru-RU" w:eastAsia="ru-RU"/>
        </w:rPr>
        <w:t>Перелік</w:t>
      </w:r>
      <w:proofErr w:type="spellEnd"/>
      <w:r w:rsidRPr="00C4182D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C4182D">
        <w:rPr>
          <w:rFonts w:ascii="Times New Roman" w:eastAsia="Times New Roman" w:hAnsi="Times New Roman"/>
          <w:sz w:val="20"/>
          <w:szCs w:val="20"/>
          <w:lang w:val="ru-RU" w:eastAsia="ru-RU"/>
        </w:rPr>
        <w:t>зупинок</w:t>
      </w:r>
      <w:proofErr w:type="spellEnd"/>
      <w:r w:rsidRPr="00C4182D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по номерам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31"/>
      </w:tblGrid>
      <w:tr w:rsidR="00FC5B09" w:rsidRPr="00C4182D" w:rsidTr="0046610D">
        <w:tc>
          <w:tcPr>
            <w:tcW w:w="5097" w:type="dxa"/>
            <w:shd w:val="clear" w:color="auto" w:fill="auto"/>
            <w:hideMark/>
          </w:tcPr>
          <w:p w:rsidR="00FC5B09" w:rsidRPr="00C4182D" w:rsidRDefault="00FC5B09" w:rsidP="0046610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val="ru-RU" w:eastAsia="ru-RU"/>
              </w:rPr>
            </w:pPr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>1. ЗОШ № 4</w:t>
            </w:r>
          </w:p>
        </w:tc>
        <w:tc>
          <w:tcPr>
            <w:tcW w:w="5098" w:type="dxa"/>
            <w:shd w:val="clear" w:color="auto" w:fill="auto"/>
            <w:hideMark/>
          </w:tcPr>
          <w:p w:rsidR="00FC5B09" w:rsidRPr="00C4182D" w:rsidRDefault="00FC5B09" w:rsidP="0046610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val="ru-RU" w:eastAsia="ru-RU"/>
              </w:rPr>
            </w:pPr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6. </w:t>
            </w:r>
            <w:proofErr w:type="spellStart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>Деснянський</w:t>
            </w:r>
            <w:proofErr w:type="spellEnd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 квартал</w:t>
            </w:r>
          </w:p>
        </w:tc>
      </w:tr>
      <w:tr w:rsidR="00FC5B09" w:rsidRPr="00C4182D" w:rsidTr="0046610D">
        <w:tc>
          <w:tcPr>
            <w:tcW w:w="5097" w:type="dxa"/>
            <w:shd w:val="clear" w:color="auto" w:fill="auto"/>
            <w:hideMark/>
          </w:tcPr>
          <w:p w:rsidR="00FC5B09" w:rsidRPr="00C4182D" w:rsidRDefault="00FC5B09" w:rsidP="0046610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val="ru-RU" w:eastAsia="ru-RU"/>
              </w:rPr>
            </w:pPr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2. </w:t>
            </w:r>
            <w:proofErr w:type="spellStart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>Поліський</w:t>
            </w:r>
            <w:proofErr w:type="spellEnd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 квартал 14</w:t>
            </w:r>
          </w:p>
        </w:tc>
        <w:tc>
          <w:tcPr>
            <w:tcW w:w="5098" w:type="dxa"/>
            <w:shd w:val="clear" w:color="auto" w:fill="auto"/>
            <w:hideMark/>
          </w:tcPr>
          <w:p w:rsidR="00FC5B09" w:rsidRPr="00C4182D" w:rsidRDefault="00FC5B09" w:rsidP="0046610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val="ru-RU" w:eastAsia="ru-RU"/>
              </w:rPr>
            </w:pPr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7. </w:t>
            </w:r>
            <w:proofErr w:type="spellStart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>Вільнюський</w:t>
            </w:r>
            <w:proofErr w:type="spellEnd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 квартал </w:t>
            </w:r>
          </w:p>
        </w:tc>
      </w:tr>
      <w:tr w:rsidR="00FC5B09" w:rsidRPr="00C4182D" w:rsidTr="0046610D">
        <w:tc>
          <w:tcPr>
            <w:tcW w:w="5097" w:type="dxa"/>
            <w:shd w:val="clear" w:color="auto" w:fill="auto"/>
            <w:hideMark/>
          </w:tcPr>
          <w:p w:rsidR="00FC5B09" w:rsidRPr="00C4182D" w:rsidRDefault="00FC5B09" w:rsidP="0046610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val="ru-RU" w:eastAsia="ru-RU"/>
              </w:rPr>
            </w:pPr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3. </w:t>
            </w:r>
            <w:proofErr w:type="spellStart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>Бакинський</w:t>
            </w:r>
            <w:proofErr w:type="spellEnd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 квартал 7</w:t>
            </w:r>
          </w:p>
        </w:tc>
        <w:tc>
          <w:tcPr>
            <w:tcW w:w="5098" w:type="dxa"/>
            <w:shd w:val="clear" w:color="auto" w:fill="auto"/>
            <w:hideMark/>
          </w:tcPr>
          <w:p w:rsidR="00FC5B09" w:rsidRPr="00C4182D" w:rsidRDefault="00FC5B09" w:rsidP="0046610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val="ru-RU" w:eastAsia="ru-RU"/>
              </w:rPr>
            </w:pPr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8. </w:t>
            </w:r>
            <w:proofErr w:type="spellStart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>Ризький</w:t>
            </w:r>
            <w:proofErr w:type="spellEnd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 квартал (</w:t>
            </w:r>
            <w:proofErr w:type="spellStart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>біля</w:t>
            </w:r>
            <w:proofErr w:type="spellEnd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 церкви)</w:t>
            </w:r>
          </w:p>
        </w:tc>
      </w:tr>
      <w:tr w:rsidR="00FC5B09" w:rsidRPr="00C4182D" w:rsidTr="0046610D">
        <w:tc>
          <w:tcPr>
            <w:tcW w:w="5097" w:type="dxa"/>
            <w:shd w:val="clear" w:color="auto" w:fill="auto"/>
            <w:hideMark/>
          </w:tcPr>
          <w:p w:rsidR="00FC5B09" w:rsidRPr="00C4182D" w:rsidRDefault="00FC5B09" w:rsidP="0046610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val="ru-RU" w:eastAsia="ru-RU"/>
              </w:rPr>
            </w:pPr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4. </w:t>
            </w:r>
            <w:proofErr w:type="spellStart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>Бакинський</w:t>
            </w:r>
            <w:proofErr w:type="spellEnd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 квартал 7</w:t>
            </w:r>
          </w:p>
        </w:tc>
        <w:tc>
          <w:tcPr>
            <w:tcW w:w="5098" w:type="dxa"/>
            <w:shd w:val="clear" w:color="auto" w:fill="auto"/>
            <w:hideMark/>
          </w:tcPr>
          <w:p w:rsidR="00FC5B09" w:rsidRPr="00C4182D" w:rsidRDefault="00FC5B09" w:rsidP="0046610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val="ru-RU" w:eastAsia="ru-RU"/>
              </w:rPr>
            </w:pPr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>9. АУП КП «УЖКГ»</w:t>
            </w:r>
          </w:p>
        </w:tc>
      </w:tr>
      <w:tr w:rsidR="00FC5B09" w:rsidRPr="00C4182D" w:rsidTr="0046610D">
        <w:tc>
          <w:tcPr>
            <w:tcW w:w="5097" w:type="dxa"/>
            <w:shd w:val="clear" w:color="auto" w:fill="auto"/>
            <w:hideMark/>
          </w:tcPr>
          <w:p w:rsidR="00FC5B09" w:rsidRPr="00C4182D" w:rsidRDefault="00FC5B09" w:rsidP="0046610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val="ru-RU" w:eastAsia="ru-RU"/>
              </w:rPr>
            </w:pPr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5. </w:t>
            </w:r>
            <w:proofErr w:type="spellStart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>Тбіліський</w:t>
            </w:r>
            <w:proofErr w:type="spellEnd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 квартал</w:t>
            </w:r>
          </w:p>
        </w:tc>
        <w:tc>
          <w:tcPr>
            <w:tcW w:w="5098" w:type="dxa"/>
            <w:shd w:val="clear" w:color="auto" w:fill="auto"/>
            <w:hideMark/>
          </w:tcPr>
          <w:p w:rsidR="00FC5B09" w:rsidRPr="00C4182D" w:rsidRDefault="00FC5B09" w:rsidP="0046610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val="ru-RU" w:eastAsia="ru-RU"/>
              </w:rPr>
            </w:pPr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10. Центральна </w:t>
            </w:r>
            <w:proofErr w:type="spellStart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>міська</w:t>
            </w:r>
            <w:proofErr w:type="spellEnd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 xml:space="preserve"> </w:t>
            </w:r>
            <w:proofErr w:type="spellStart"/>
            <w:r w:rsidRPr="00C4182D">
              <w:rPr>
                <w:rFonts w:ascii="Times New Roman" w:eastAsia="Times New Roman" w:hAnsi="Times New Roman"/>
                <w:kern w:val="2"/>
                <w:lang w:val="ru-RU" w:eastAsia="ru-RU"/>
              </w:rPr>
              <w:t>котельня</w:t>
            </w:r>
            <w:proofErr w:type="spellEnd"/>
          </w:p>
        </w:tc>
      </w:tr>
    </w:tbl>
    <w:p w:rsidR="00FC5B09" w:rsidRPr="00C4182D" w:rsidRDefault="00FC5B09" w:rsidP="00FC5B09">
      <w:pPr>
        <w:spacing w:after="0" w:line="240" w:lineRule="auto"/>
        <w:rPr>
          <w:rFonts w:ascii="Times New Roman" w:eastAsia="Times New Roman" w:hAnsi="Times New Roman"/>
          <w:kern w:val="2"/>
          <w:lang w:val="en-US" w:eastAsia="zh-CN"/>
        </w:rPr>
      </w:pPr>
    </w:p>
    <w:p w:rsidR="007C24D2" w:rsidRPr="007C24D2" w:rsidRDefault="007C24D2" w:rsidP="007C24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FC5B09" w:rsidRDefault="00FC5B09" w:rsidP="00FC5B0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09">
        <w:rPr>
          <w:rFonts w:ascii="Times New Roman" w:hAnsi="Times New Roman" w:cs="Times New Roman"/>
          <w:color w:val="000000" w:themeColor="text1"/>
          <w:sz w:val="24"/>
          <w:szCs w:val="24"/>
        </w:rPr>
        <w:t>473 400,00 грн. з ПДВ;  (чотириста сімдесят три тисячі чотириста гривень 00 коп.) з ПДВ</w:t>
      </w:r>
    </w:p>
    <w:p w:rsidR="007C24D2" w:rsidRPr="00B23532" w:rsidRDefault="0032676A" w:rsidP="0063389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 w:rsidRPr="00FC5B09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C24D2" w:rsidRPr="00633895" w:rsidRDefault="007C24D2" w:rsidP="0063389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C46" w:rsidRDefault="00561C46" w:rsidP="00385B26">
      <w:pPr>
        <w:spacing w:after="0" w:line="240" w:lineRule="auto"/>
      </w:pPr>
      <w:r>
        <w:separator/>
      </w:r>
    </w:p>
  </w:endnote>
  <w:endnote w:type="continuationSeparator" w:id="0">
    <w:p w:rsidR="00561C46" w:rsidRDefault="00561C46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C46" w:rsidRDefault="00561C46" w:rsidP="00385B26">
      <w:pPr>
        <w:spacing w:after="0" w:line="240" w:lineRule="auto"/>
      </w:pPr>
      <w:r>
        <w:separator/>
      </w:r>
    </w:p>
  </w:footnote>
  <w:footnote w:type="continuationSeparator" w:id="0">
    <w:p w:rsidR="00561C46" w:rsidRDefault="00561C46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6F7C"/>
    <w:multiLevelType w:val="hybridMultilevel"/>
    <w:tmpl w:val="351E08B4"/>
    <w:lvl w:ilvl="0" w:tplc="10DAF70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57EE"/>
    <w:multiLevelType w:val="hybridMultilevel"/>
    <w:tmpl w:val="BA6E9C2A"/>
    <w:lvl w:ilvl="0" w:tplc="BA501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DE092A"/>
    <w:multiLevelType w:val="hybridMultilevel"/>
    <w:tmpl w:val="352C5C70"/>
    <w:lvl w:ilvl="0" w:tplc="FF96EAE6">
      <w:start w:val="2"/>
      <w:numFmt w:val="bullet"/>
      <w:lvlText w:val="-"/>
      <w:lvlJc w:val="left"/>
      <w:pPr>
        <w:ind w:left="49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5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F21006"/>
    <w:multiLevelType w:val="hybridMultilevel"/>
    <w:tmpl w:val="70946C2E"/>
    <w:lvl w:ilvl="0" w:tplc="81066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84897"/>
    <w:rsid w:val="000A564E"/>
    <w:rsid w:val="000B453C"/>
    <w:rsid w:val="000C5EDC"/>
    <w:rsid w:val="000F442B"/>
    <w:rsid w:val="001776E0"/>
    <w:rsid w:val="00194C63"/>
    <w:rsid w:val="00195279"/>
    <w:rsid w:val="001B1097"/>
    <w:rsid w:val="001E6721"/>
    <w:rsid w:val="001F6032"/>
    <w:rsid w:val="00206F1E"/>
    <w:rsid w:val="00221CB4"/>
    <w:rsid w:val="00253245"/>
    <w:rsid w:val="002A2026"/>
    <w:rsid w:val="002B621B"/>
    <w:rsid w:val="002E2A8E"/>
    <w:rsid w:val="00301B55"/>
    <w:rsid w:val="00313A4B"/>
    <w:rsid w:val="00323487"/>
    <w:rsid w:val="0032676A"/>
    <w:rsid w:val="00333EB7"/>
    <w:rsid w:val="003622B7"/>
    <w:rsid w:val="003657E9"/>
    <w:rsid w:val="00385B26"/>
    <w:rsid w:val="003A5D67"/>
    <w:rsid w:val="003B4B20"/>
    <w:rsid w:val="003C3FFC"/>
    <w:rsid w:val="003D49EE"/>
    <w:rsid w:val="004C368D"/>
    <w:rsid w:val="005206E1"/>
    <w:rsid w:val="00561C46"/>
    <w:rsid w:val="0057576C"/>
    <w:rsid w:val="006016FD"/>
    <w:rsid w:val="00605C62"/>
    <w:rsid w:val="0061290B"/>
    <w:rsid w:val="006246DA"/>
    <w:rsid w:val="00633895"/>
    <w:rsid w:val="00695FC2"/>
    <w:rsid w:val="0073683D"/>
    <w:rsid w:val="007573FE"/>
    <w:rsid w:val="00770C30"/>
    <w:rsid w:val="007B29CF"/>
    <w:rsid w:val="007B45FD"/>
    <w:rsid w:val="007C24D2"/>
    <w:rsid w:val="00805784"/>
    <w:rsid w:val="00860056"/>
    <w:rsid w:val="00892AC7"/>
    <w:rsid w:val="008C3A13"/>
    <w:rsid w:val="008E038C"/>
    <w:rsid w:val="009566CF"/>
    <w:rsid w:val="00981A3B"/>
    <w:rsid w:val="00992CCD"/>
    <w:rsid w:val="009F2A94"/>
    <w:rsid w:val="00A033B1"/>
    <w:rsid w:val="00A80247"/>
    <w:rsid w:val="00A93EBC"/>
    <w:rsid w:val="00AA5313"/>
    <w:rsid w:val="00B003E7"/>
    <w:rsid w:val="00B03F1A"/>
    <w:rsid w:val="00B23532"/>
    <w:rsid w:val="00B46EEF"/>
    <w:rsid w:val="00B62F78"/>
    <w:rsid w:val="00B73B91"/>
    <w:rsid w:val="00BE5C17"/>
    <w:rsid w:val="00C12954"/>
    <w:rsid w:val="00C2580B"/>
    <w:rsid w:val="00C50EF0"/>
    <w:rsid w:val="00C67E0B"/>
    <w:rsid w:val="00C85454"/>
    <w:rsid w:val="00CA769E"/>
    <w:rsid w:val="00CF2574"/>
    <w:rsid w:val="00D162BA"/>
    <w:rsid w:val="00D2253F"/>
    <w:rsid w:val="00D61C08"/>
    <w:rsid w:val="00DC29B8"/>
    <w:rsid w:val="00E27E35"/>
    <w:rsid w:val="00E40C1E"/>
    <w:rsid w:val="00E6571D"/>
    <w:rsid w:val="00EA0802"/>
    <w:rsid w:val="00EB5BD5"/>
    <w:rsid w:val="00ED21E5"/>
    <w:rsid w:val="00F4075C"/>
    <w:rsid w:val="00F4614B"/>
    <w:rsid w:val="00F477E1"/>
    <w:rsid w:val="00F66A6D"/>
    <w:rsid w:val="00F764B1"/>
    <w:rsid w:val="00FC5B09"/>
    <w:rsid w:val="00FE0126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D20D"/>
  <w15:docId w15:val="{6022033C-CDEA-4316-A046-5C3FA616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56</cp:revision>
  <cp:lastPrinted>2024-12-03T12:54:00Z</cp:lastPrinted>
  <dcterms:created xsi:type="dcterms:W3CDTF">2021-09-02T15:13:00Z</dcterms:created>
  <dcterms:modified xsi:type="dcterms:W3CDTF">2025-11-26T08:10:00Z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