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3E1" w:rsidRPr="00306E9B" w:rsidRDefault="005673E1" w:rsidP="005673E1">
      <w:pPr>
        <w:spacing w:before="240"/>
        <w:ind w:left="2694"/>
        <w:jc w:val="center"/>
        <w:rPr>
          <w:rFonts w:ascii="Times New Roman" w:hAnsi="Times New Roman"/>
          <w:bCs/>
          <w:sz w:val="24"/>
          <w:szCs w:val="24"/>
          <w:shd w:val="clear" w:color="auto" w:fill="FFFFFF"/>
        </w:rPr>
      </w:pPr>
      <w:r w:rsidRPr="00306E9B">
        <w:rPr>
          <w:rFonts w:ascii="Times New Roman" w:hAnsi="Times New Roman"/>
          <w:bCs/>
          <w:sz w:val="24"/>
          <w:szCs w:val="24"/>
          <w:shd w:val="clear" w:color="auto" w:fill="FFFFFF"/>
        </w:rPr>
        <w:t>ЗАТВЕРДЖЕНО</w:t>
      </w:r>
      <w:r w:rsidRPr="00306E9B">
        <w:rPr>
          <w:rFonts w:ascii="Times New Roman" w:hAnsi="Times New Roman"/>
          <w:bCs/>
          <w:sz w:val="24"/>
          <w:szCs w:val="24"/>
          <w:shd w:val="clear" w:color="auto" w:fill="FFFFFF"/>
        </w:rPr>
        <w:br/>
        <w:t>постановою Кабінету Міністрів України</w:t>
      </w:r>
      <w:r w:rsidRPr="00306E9B">
        <w:rPr>
          <w:rFonts w:ascii="Times New Roman" w:hAnsi="Times New Roman"/>
          <w:bCs/>
          <w:sz w:val="24"/>
          <w:szCs w:val="24"/>
          <w:shd w:val="clear" w:color="auto" w:fill="FFFFFF"/>
        </w:rPr>
        <w:br/>
        <w:t>від 11 грудня 2019 р. № 1182</w:t>
      </w:r>
    </w:p>
    <w:p w:rsidR="005673E1" w:rsidRPr="00306E9B" w:rsidRDefault="005673E1" w:rsidP="005673E1">
      <w:pPr>
        <w:ind w:left="2694"/>
        <w:jc w:val="center"/>
        <w:rPr>
          <w:rFonts w:ascii="Times New Roman" w:hAnsi="Times New Roman"/>
          <w:bCs/>
          <w:sz w:val="24"/>
          <w:szCs w:val="24"/>
          <w:shd w:val="clear" w:color="auto" w:fill="FFFFFF"/>
        </w:rPr>
      </w:pPr>
      <w:r w:rsidRPr="00306E9B">
        <w:rPr>
          <w:rFonts w:ascii="Times New Roman" w:hAnsi="Times New Roman"/>
          <w:bCs/>
          <w:sz w:val="24"/>
          <w:szCs w:val="24"/>
          <w:shd w:val="clear" w:color="auto" w:fill="FFFFFF"/>
        </w:rPr>
        <w:t>(</w:t>
      </w:r>
      <w:r w:rsidRPr="00306E9B">
        <w:rPr>
          <w:rFonts w:ascii="Times New Roman" w:hAnsi="Times New Roman"/>
          <w:bCs/>
          <w:sz w:val="24"/>
          <w:szCs w:val="24"/>
          <w:shd w:val="clear" w:color="auto" w:fill="FFFFFF"/>
          <w:lang w:val="ru-RU"/>
        </w:rPr>
        <w:t>в</w:t>
      </w:r>
      <w:r w:rsidRPr="00306E9B">
        <w:rPr>
          <w:rFonts w:ascii="Times New Roman" w:hAnsi="Times New Roman"/>
          <w:bCs/>
          <w:sz w:val="24"/>
          <w:szCs w:val="24"/>
          <w:shd w:val="clear" w:color="auto" w:fill="FFFFFF"/>
        </w:rPr>
        <w:t xml:space="preserve"> редакції постанови Кабінету Міністрів України </w:t>
      </w:r>
      <w:r w:rsidR="005F18DC">
        <w:rPr>
          <w:rFonts w:ascii="Times New Roman" w:hAnsi="Times New Roman"/>
          <w:bCs/>
          <w:sz w:val="24"/>
          <w:szCs w:val="24"/>
          <w:shd w:val="clear" w:color="auto" w:fill="FFFFFF"/>
        </w:rPr>
        <w:br/>
      </w:r>
      <w:r w:rsidRPr="00306E9B">
        <w:rPr>
          <w:rFonts w:ascii="Times New Roman" w:hAnsi="Times New Roman"/>
          <w:bCs/>
          <w:sz w:val="24"/>
          <w:szCs w:val="24"/>
          <w:shd w:val="clear" w:color="auto" w:fill="FFFFFF"/>
        </w:rPr>
        <w:t xml:space="preserve">від </w:t>
      </w:r>
      <w:r w:rsidR="007F5A8B" w:rsidRPr="00306E9B">
        <w:rPr>
          <w:rFonts w:ascii="Times New Roman" w:hAnsi="Times New Roman"/>
          <w:bCs/>
          <w:sz w:val="24"/>
          <w:szCs w:val="24"/>
          <w:shd w:val="clear" w:color="auto" w:fill="FFFFFF"/>
        </w:rPr>
        <w:t xml:space="preserve">8 вересня </w:t>
      </w:r>
      <w:r w:rsidRPr="00306E9B">
        <w:rPr>
          <w:rFonts w:ascii="Times New Roman" w:hAnsi="Times New Roman"/>
          <w:bCs/>
          <w:sz w:val="24"/>
          <w:szCs w:val="24"/>
          <w:shd w:val="clear" w:color="auto" w:fill="FFFFFF"/>
        </w:rPr>
        <w:t>2021 р. №</w:t>
      </w:r>
      <w:r w:rsidR="007F5A8B" w:rsidRPr="00306E9B">
        <w:rPr>
          <w:rFonts w:ascii="Times New Roman" w:hAnsi="Times New Roman"/>
          <w:bCs/>
          <w:sz w:val="24"/>
          <w:szCs w:val="24"/>
          <w:shd w:val="clear" w:color="auto" w:fill="FFFFFF"/>
        </w:rPr>
        <w:t xml:space="preserve"> 1023</w:t>
      </w:r>
      <w:r w:rsidRPr="00306E9B">
        <w:rPr>
          <w:rFonts w:ascii="Times New Roman" w:hAnsi="Times New Roman"/>
          <w:bCs/>
          <w:sz w:val="24"/>
          <w:szCs w:val="24"/>
          <w:shd w:val="clear" w:color="auto" w:fill="FFFFFF"/>
        </w:rPr>
        <w:t>)</w:t>
      </w:r>
    </w:p>
    <w:p w:rsidR="005673E1" w:rsidRPr="00306E9B" w:rsidRDefault="005673E1" w:rsidP="001F207E">
      <w:pPr>
        <w:pStyle w:val="ae"/>
        <w:spacing w:before="360"/>
        <w:rPr>
          <w:rFonts w:ascii="Times New Roman" w:hAnsi="Times New Roman"/>
          <w:sz w:val="28"/>
        </w:rPr>
      </w:pPr>
      <w:bookmarkStart w:id="0" w:name="_GoBack"/>
      <w:r w:rsidRPr="00306E9B">
        <w:rPr>
          <w:rFonts w:ascii="Times New Roman" w:hAnsi="Times New Roman"/>
          <w:sz w:val="28"/>
        </w:rPr>
        <w:t>ТИПОВИЙ КОЛЕКТИВНИЙ ДОГОВІР</w:t>
      </w:r>
      <w:r w:rsidRPr="00306E9B">
        <w:rPr>
          <w:rFonts w:ascii="Times New Roman" w:hAnsi="Times New Roman"/>
          <w:sz w:val="28"/>
        </w:rPr>
        <w:br/>
      </w:r>
      <w:bookmarkEnd w:id="0"/>
      <w:r w:rsidRPr="00306E9B">
        <w:rPr>
          <w:rFonts w:ascii="Times New Roman" w:hAnsi="Times New Roman"/>
          <w:sz w:val="28"/>
        </w:rPr>
        <w:t>про надання послуги з постачання гарячої води</w:t>
      </w:r>
    </w:p>
    <w:tbl>
      <w:tblPr>
        <w:tblW w:w="0" w:type="auto"/>
        <w:tblLook w:val="04A0" w:firstRow="1" w:lastRow="0" w:firstColumn="1" w:lastColumn="0" w:noHBand="0" w:noVBand="1"/>
      </w:tblPr>
      <w:tblGrid>
        <w:gridCol w:w="4643"/>
        <w:gridCol w:w="4644"/>
      </w:tblGrid>
      <w:tr w:rsidR="001F207E" w:rsidRPr="007418D0" w:rsidTr="007418D0">
        <w:tc>
          <w:tcPr>
            <w:tcW w:w="4643" w:type="dxa"/>
            <w:shd w:val="clear" w:color="auto" w:fill="auto"/>
          </w:tcPr>
          <w:p w:rsidR="001F207E" w:rsidRPr="007418D0" w:rsidRDefault="001F207E" w:rsidP="007418D0">
            <w:pPr>
              <w:pStyle w:val="a5"/>
              <w:ind w:firstLine="0"/>
              <w:jc w:val="both"/>
              <w:rPr>
                <w:rFonts w:ascii="Times New Roman" w:eastAsia="Calibri" w:hAnsi="Times New Roman"/>
                <w:sz w:val="28"/>
                <w:szCs w:val="28"/>
              </w:rPr>
            </w:pPr>
            <w:r w:rsidRPr="007418D0">
              <w:rPr>
                <w:rFonts w:ascii="Times New Roman" w:eastAsia="Calibri" w:hAnsi="Times New Roman"/>
                <w:sz w:val="28"/>
                <w:szCs w:val="28"/>
              </w:rPr>
              <w:t>_________________________</w:t>
            </w:r>
          </w:p>
          <w:p w:rsidR="001F207E" w:rsidRPr="007418D0" w:rsidRDefault="001F207E" w:rsidP="007418D0">
            <w:pPr>
              <w:pStyle w:val="a5"/>
              <w:spacing w:before="0"/>
              <w:ind w:firstLine="0"/>
              <w:jc w:val="both"/>
              <w:rPr>
                <w:rFonts w:ascii="Times New Roman" w:eastAsia="Calibri" w:hAnsi="Times New Roman"/>
                <w:sz w:val="20"/>
                <w:szCs w:val="24"/>
              </w:rPr>
            </w:pPr>
            <w:r w:rsidRPr="007418D0">
              <w:rPr>
                <w:rFonts w:ascii="Times New Roman" w:eastAsia="Calibri" w:hAnsi="Times New Roman"/>
                <w:sz w:val="20"/>
                <w:szCs w:val="24"/>
              </w:rPr>
              <w:t xml:space="preserve">     (найменування населеного пункту)</w:t>
            </w:r>
          </w:p>
        </w:tc>
        <w:tc>
          <w:tcPr>
            <w:tcW w:w="4644" w:type="dxa"/>
            <w:shd w:val="clear" w:color="auto" w:fill="auto"/>
          </w:tcPr>
          <w:p w:rsidR="001F207E" w:rsidRPr="007418D0" w:rsidRDefault="001F207E" w:rsidP="007418D0">
            <w:pPr>
              <w:pStyle w:val="a5"/>
              <w:ind w:firstLine="0"/>
              <w:jc w:val="right"/>
              <w:rPr>
                <w:rFonts w:ascii="Times New Roman" w:eastAsia="Calibri" w:hAnsi="Times New Roman"/>
                <w:sz w:val="28"/>
                <w:szCs w:val="28"/>
              </w:rPr>
            </w:pPr>
            <w:r w:rsidRPr="007418D0">
              <w:rPr>
                <w:rFonts w:ascii="Times New Roman" w:eastAsia="Calibri" w:hAnsi="Times New Roman"/>
                <w:sz w:val="28"/>
                <w:szCs w:val="28"/>
              </w:rPr>
              <w:t>___ _____________ 20__ р.</w:t>
            </w:r>
          </w:p>
        </w:tc>
      </w:tr>
    </w:tbl>
    <w:p w:rsidR="005673E1" w:rsidRDefault="005673E1" w:rsidP="005673E1">
      <w:pPr>
        <w:pStyle w:val="a5"/>
        <w:spacing w:before="0"/>
        <w:ind w:firstLine="0"/>
        <w:jc w:val="both"/>
        <w:rPr>
          <w:rFonts w:ascii="Times New Roman" w:hAnsi="Times New Roman"/>
          <w:sz w:val="28"/>
          <w:szCs w:val="28"/>
        </w:rPr>
      </w:pPr>
      <w:r w:rsidRPr="00C91F96">
        <w:rPr>
          <w:rFonts w:ascii="Times New Roman" w:hAnsi="Times New Roman"/>
          <w:sz w:val="28"/>
          <w:szCs w:val="28"/>
        </w:rPr>
        <w:t>________________________________________________________________</w:t>
      </w:r>
    </w:p>
    <w:p w:rsidR="005673E1" w:rsidRDefault="005673E1" w:rsidP="001F207E">
      <w:pPr>
        <w:pStyle w:val="a5"/>
        <w:spacing w:before="0"/>
        <w:ind w:firstLine="0"/>
        <w:jc w:val="center"/>
        <w:rPr>
          <w:rFonts w:ascii="Times New Roman" w:hAnsi="Times New Roman"/>
          <w:sz w:val="28"/>
          <w:szCs w:val="28"/>
        </w:rPr>
      </w:pPr>
      <w:r w:rsidRPr="00FB61CC">
        <w:rPr>
          <w:rFonts w:ascii="Times New Roman" w:hAnsi="Times New Roman"/>
          <w:sz w:val="20"/>
        </w:rPr>
        <w:t>(найменування юридичної особи або прізвище, ім’я</w:t>
      </w:r>
      <w:r>
        <w:rPr>
          <w:rFonts w:ascii="Times New Roman" w:hAnsi="Times New Roman"/>
          <w:sz w:val="20"/>
        </w:rPr>
        <w:t xml:space="preserve"> та</w:t>
      </w:r>
      <w:r w:rsidRPr="00FB61CC">
        <w:rPr>
          <w:rFonts w:ascii="Times New Roman" w:hAnsi="Times New Roman"/>
          <w:sz w:val="20"/>
        </w:rPr>
        <w:t xml:space="preserve"> </w:t>
      </w:r>
    </w:p>
    <w:p w:rsidR="005673E1" w:rsidRPr="00C91F96" w:rsidRDefault="005673E1" w:rsidP="005673E1">
      <w:pPr>
        <w:pStyle w:val="a5"/>
        <w:spacing w:before="0"/>
        <w:ind w:firstLine="0"/>
        <w:jc w:val="both"/>
        <w:rPr>
          <w:rFonts w:ascii="Times New Roman" w:hAnsi="Times New Roman"/>
          <w:sz w:val="28"/>
          <w:szCs w:val="28"/>
        </w:rPr>
      </w:pPr>
      <w:r w:rsidRPr="00C91F96">
        <w:rPr>
          <w:rFonts w:ascii="Times New Roman" w:hAnsi="Times New Roman"/>
          <w:sz w:val="28"/>
          <w:szCs w:val="28"/>
        </w:rPr>
        <w:t>_______________</w:t>
      </w:r>
      <w:r>
        <w:rPr>
          <w:rFonts w:ascii="Times New Roman" w:hAnsi="Times New Roman"/>
          <w:sz w:val="28"/>
          <w:szCs w:val="28"/>
        </w:rPr>
        <w:t>________________________________________________</w:t>
      </w:r>
      <w:r w:rsidRPr="00C91F96">
        <w:rPr>
          <w:rFonts w:ascii="Times New Roman" w:hAnsi="Times New Roman"/>
          <w:sz w:val="28"/>
          <w:szCs w:val="28"/>
        </w:rPr>
        <w:t>_</w:t>
      </w:r>
    </w:p>
    <w:p w:rsidR="005673E1" w:rsidRPr="00FB61CC" w:rsidRDefault="001F207E" w:rsidP="001F207E">
      <w:pPr>
        <w:pStyle w:val="a5"/>
        <w:spacing w:before="0"/>
        <w:ind w:firstLine="0"/>
        <w:jc w:val="center"/>
        <w:rPr>
          <w:rFonts w:ascii="Times New Roman" w:hAnsi="Times New Roman"/>
          <w:sz w:val="20"/>
        </w:rPr>
      </w:pPr>
      <w:r w:rsidRPr="00FB61CC">
        <w:rPr>
          <w:rFonts w:ascii="Times New Roman" w:hAnsi="Times New Roman"/>
          <w:sz w:val="20"/>
        </w:rPr>
        <w:t xml:space="preserve">по батькові </w:t>
      </w:r>
      <w:r w:rsidR="005673E1" w:rsidRPr="00FB61CC">
        <w:rPr>
          <w:rFonts w:ascii="Times New Roman" w:hAnsi="Times New Roman"/>
          <w:sz w:val="20"/>
        </w:rPr>
        <w:t xml:space="preserve">(за наявності) фізичної особи </w:t>
      </w:r>
      <w:r w:rsidR="00306E9B">
        <w:rPr>
          <w:rFonts w:ascii="Times New Roman" w:hAnsi="Times New Roman"/>
          <w:sz w:val="20"/>
        </w:rPr>
        <w:t>-</w:t>
      </w:r>
      <w:r w:rsidR="005673E1" w:rsidRPr="00FB61CC">
        <w:rPr>
          <w:rFonts w:ascii="Times New Roman" w:hAnsi="Times New Roman"/>
          <w:sz w:val="20"/>
        </w:rPr>
        <w:t xml:space="preserve"> підприємця)</w:t>
      </w:r>
    </w:p>
    <w:p w:rsidR="005673E1" w:rsidRPr="00C91F96" w:rsidRDefault="005673E1" w:rsidP="005673E1">
      <w:pPr>
        <w:pStyle w:val="a5"/>
        <w:ind w:firstLine="0"/>
        <w:jc w:val="both"/>
        <w:rPr>
          <w:rFonts w:ascii="Times New Roman" w:hAnsi="Times New Roman"/>
          <w:sz w:val="28"/>
          <w:szCs w:val="28"/>
        </w:rPr>
      </w:pPr>
      <w:r w:rsidRPr="00306E9B">
        <w:rPr>
          <w:rFonts w:ascii="Times New Roman" w:hAnsi="Times New Roman"/>
          <w:sz w:val="24"/>
          <w:szCs w:val="24"/>
        </w:rPr>
        <w:t xml:space="preserve">(далі </w:t>
      </w:r>
      <w:r w:rsidR="00306E9B" w:rsidRPr="00306E9B">
        <w:rPr>
          <w:rFonts w:ascii="Times New Roman" w:hAnsi="Times New Roman"/>
          <w:sz w:val="24"/>
          <w:szCs w:val="24"/>
        </w:rPr>
        <w:t>-</w:t>
      </w:r>
      <w:r w:rsidRPr="00306E9B">
        <w:rPr>
          <w:rFonts w:ascii="Times New Roman" w:hAnsi="Times New Roman"/>
          <w:sz w:val="24"/>
          <w:szCs w:val="24"/>
        </w:rPr>
        <w:t xml:space="preserve"> виконавець) в особі</w:t>
      </w:r>
      <w:r w:rsidRPr="00C91F96">
        <w:rPr>
          <w:rFonts w:ascii="Times New Roman" w:hAnsi="Times New Roman"/>
          <w:sz w:val="28"/>
          <w:szCs w:val="28"/>
        </w:rPr>
        <w:t xml:space="preserve"> ________________________</w:t>
      </w:r>
      <w:r>
        <w:rPr>
          <w:rFonts w:ascii="Times New Roman" w:hAnsi="Times New Roman"/>
          <w:sz w:val="28"/>
          <w:szCs w:val="28"/>
        </w:rPr>
        <w:t>_______</w:t>
      </w:r>
      <w:r w:rsidR="00306E9B" w:rsidRPr="005F18DC">
        <w:rPr>
          <w:rFonts w:ascii="Times New Roman" w:hAnsi="Times New Roman"/>
          <w:sz w:val="28"/>
          <w:szCs w:val="28"/>
          <w:lang w:val="ru-RU"/>
        </w:rPr>
        <w:t>_____</w:t>
      </w:r>
      <w:r>
        <w:rPr>
          <w:rFonts w:ascii="Times New Roman" w:hAnsi="Times New Roman"/>
          <w:sz w:val="28"/>
          <w:szCs w:val="28"/>
        </w:rPr>
        <w:t>________</w:t>
      </w:r>
      <w:r w:rsidRPr="00C91F96">
        <w:rPr>
          <w:rFonts w:ascii="Times New Roman" w:hAnsi="Times New Roman"/>
          <w:sz w:val="28"/>
          <w:szCs w:val="28"/>
        </w:rPr>
        <w:t>,</w:t>
      </w:r>
    </w:p>
    <w:p w:rsidR="005673E1" w:rsidRPr="00833EE3" w:rsidRDefault="005673E1" w:rsidP="001F207E">
      <w:pPr>
        <w:pStyle w:val="a5"/>
        <w:spacing w:before="0"/>
        <w:ind w:left="3402" w:firstLine="0"/>
        <w:jc w:val="center"/>
        <w:rPr>
          <w:rFonts w:ascii="Times New Roman" w:hAnsi="Times New Roman"/>
          <w:sz w:val="20"/>
        </w:rPr>
      </w:pPr>
      <w:r>
        <w:rPr>
          <w:rFonts w:ascii="Times New Roman" w:hAnsi="Times New Roman"/>
          <w:sz w:val="20"/>
        </w:rPr>
        <w:t>(прізвище, ім’я та</w:t>
      </w:r>
      <w:r w:rsidRPr="00833EE3">
        <w:rPr>
          <w:rFonts w:ascii="Times New Roman" w:hAnsi="Times New Roman"/>
          <w:sz w:val="20"/>
        </w:rPr>
        <w:t xml:space="preserve"> по батькові (за наявності) </w:t>
      </w:r>
      <w:r w:rsidR="001F207E">
        <w:rPr>
          <w:rFonts w:ascii="Times New Roman" w:hAnsi="Times New Roman"/>
          <w:sz w:val="20"/>
        </w:rPr>
        <w:br/>
      </w:r>
      <w:r w:rsidRPr="00833EE3">
        <w:rPr>
          <w:rFonts w:ascii="Times New Roman" w:hAnsi="Times New Roman"/>
          <w:sz w:val="20"/>
        </w:rPr>
        <w:t>представника виконавця)</w:t>
      </w:r>
    </w:p>
    <w:p w:rsidR="005673E1" w:rsidRPr="00C91F96" w:rsidRDefault="005673E1" w:rsidP="001F207E">
      <w:pPr>
        <w:pStyle w:val="a5"/>
        <w:spacing w:before="0"/>
        <w:ind w:firstLine="0"/>
        <w:jc w:val="both"/>
        <w:rPr>
          <w:rFonts w:ascii="Times New Roman" w:hAnsi="Times New Roman"/>
          <w:sz w:val="28"/>
          <w:szCs w:val="28"/>
        </w:rPr>
      </w:pPr>
      <w:r w:rsidRPr="00306E9B">
        <w:rPr>
          <w:rFonts w:ascii="Times New Roman" w:hAnsi="Times New Roman"/>
          <w:sz w:val="24"/>
          <w:szCs w:val="24"/>
        </w:rPr>
        <w:t>що діє на підставі</w:t>
      </w:r>
      <w:r w:rsidRPr="00C91F96">
        <w:rPr>
          <w:rFonts w:ascii="Times New Roman" w:hAnsi="Times New Roman"/>
          <w:sz w:val="28"/>
          <w:szCs w:val="28"/>
        </w:rPr>
        <w:t xml:space="preserve"> ________________</w:t>
      </w:r>
      <w:r w:rsidR="00306E9B" w:rsidRPr="005F18DC">
        <w:rPr>
          <w:rFonts w:ascii="Times New Roman" w:hAnsi="Times New Roman"/>
          <w:sz w:val="28"/>
          <w:szCs w:val="28"/>
          <w:lang w:val="ru-RU"/>
        </w:rPr>
        <w:t>___</w:t>
      </w:r>
      <w:r w:rsidRPr="00C91F96">
        <w:rPr>
          <w:rFonts w:ascii="Times New Roman" w:hAnsi="Times New Roman"/>
          <w:sz w:val="28"/>
          <w:szCs w:val="28"/>
        </w:rPr>
        <w:t>_______________</w:t>
      </w:r>
      <w:r>
        <w:rPr>
          <w:rFonts w:ascii="Times New Roman" w:hAnsi="Times New Roman"/>
          <w:sz w:val="28"/>
          <w:szCs w:val="28"/>
        </w:rPr>
        <w:t>________________</w:t>
      </w:r>
      <w:r w:rsidRPr="00C91F96">
        <w:rPr>
          <w:rFonts w:ascii="Times New Roman" w:hAnsi="Times New Roman"/>
          <w:sz w:val="28"/>
          <w:szCs w:val="28"/>
        </w:rPr>
        <w:t>,</w:t>
      </w:r>
    </w:p>
    <w:p w:rsidR="005673E1" w:rsidRPr="00833EE3" w:rsidRDefault="005673E1" w:rsidP="001F207E">
      <w:pPr>
        <w:pStyle w:val="a5"/>
        <w:spacing w:before="0"/>
        <w:ind w:firstLine="2268"/>
        <w:jc w:val="center"/>
        <w:rPr>
          <w:rFonts w:ascii="Times New Roman" w:hAnsi="Times New Roman"/>
          <w:sz w:val="20"/>
        </w:rPr>
      </w:pPr>
      <w:r w:rsidRPr="00833EE3">
        <w:rPr>
          <w:rFonts w:ascii="Times New Roman" w:hAnsi="Times New Roman"/>
          <w:sz w:val="20"/>
        </w:rPr>
        <w:t>(найменування, дата, номер документа)</w:t>
      </w:r>
    </w:p>
    <w:p w:rsidR="005673E1" w:rsidRPr="00C91F96" w:rsidRDefault="005673E1" w:rsidP="005673E1">
      <w:pPr>
        <w:pStyle w:val="a5"/>
        <w:ind w:firstLine="0"/>
        <w:jc w:val="both"/>
        <w:rPr>
          <w:rFonts w:ascii="Times New Roman" w:hAnsi="Times New Roman"/>
          <w:sz w:val="28"/>
          <w:szCs w:val="28"/>
        </w:rPr>
      </w:pPr>
      <w:r w:rsidRPr="00306E9B">
        <w:rPr>
          <w:rFonts w:ascii="Times New Roman" w:hAnsi="Times New Roman"/>
          <w:sz w:val="24"/>
          <w:szCs w:val="24"/>
        </w:rPr>
        <w:t xml:space="preserve">з однієї сторони, та співвласники багатоквартирного будинку (далі </w:t>
      </w:r>
      <w:r w:rsidR="00306E9B" w:rsidRPr="00306E9B">
        <w:rPr>
          <w:rFonts w:ascii="Times New Roman" w:hAnsi="Times New Roman"/>
          <w:sz w:val="24"/>
          <w:szCs w:val="24"/>
        </w:rPr>
        <w:t>-</w:t>
      </w:r>
      <w:r w:rsidRPr="00306E9B">
        <w:rPr>
          <w:rFonts w:ascii="Times New Roman" w:hAnsi="Times New Roman"/>
          <w:sz w:val="24"/>
          <w:szCs w:val="24"/>
        </w:rPr>
        <w:t xml:space="preserve"> споживачі), розташованого за адресою</w:t>
      </w:r>
      <w:r>
        <w:rPr>
          <w:rFonts w:ascii="Times New Roman" w:hAnsi="Times New Roman"/>
          <w:sz w:val="28"/>
          <w:szCs w:val="28"/>
        </w:rPr>
        <w:t xml:space="preserve"> </w:t>
      </w:r>
      <w:r w:rsidRPr="00C91F96">
        <w:rPr>
          <w:rFonts w:ascii="Times New Roman" w:hAnsi="Times New Roman"/>
          <w:sz w:val="28"/>
          <w:szCs w:val="28"/>
        </w:rPr>
        <w:t>________</w:t>
      </w:r>
      <w:r>
        <w:rPr>
          <w:rFonts w:ascii="Times New Roman" w:hAnsi="Times New Roman"/>
          <w:sz w:val="28"/>
          <w:szCs w:val="28"/>
        </w:rPr>
        <w:t>________</w:t>
      </w:r>
      <w:r w:rsidR="00306E9B" w:rsidRPr="00B642DA">
        <w:rPr>
          <w:rFonts w:ascii="Times New Roman" w:hAnsi="Times New Roman"/>
          <w:sz w:val="28"/>
          <w:szCs w:val="28"/>
          <w:lang w:val="ru-RU"/>
        </w:rPr>
        <w:t>______________</w:t>
      </w:r>
      <w:r>
        <w:rPr>
          <w:rFonts w:ascii="Times New Roman" w:hAnsi="Times New Roman"/>
          <w:sz w:val="28"/>
          <w:szCs w:val="28"/>
        </w:rPr>
        <w:t>______________</w:t>
      </w:r>
      <w:r w:rsidRPr="00C91F96">
        <w:rPr>
          <w:rFonts w:ascii="Times New Roman" w:hAnsi="Times New Roman"/>
          <w:sz w:val="28"/>
          <w:szCs w:val="28"/>
        </w:rPr>
        <w:t>,</w:t>
      </w:r>
    </w:p>
    <w:p w:rsidR="005673E1" w:rsidRPr="00833EE3" w:rsidRDefault="005673E1" w:rsidP="001F207E">
      <w:pPr>
        <w:pStyle w:val="a5"/>
        <w:spacing w:before="0"/>
        <w:ind w:firstLine="4678"/>
        <w:jc w:val="center"/>
        <w:rPr>
          <w:rFonts w:ascii="Times New Roman" w:hAnsi="Times New Roman"/>
          <w:sz w:val="20"/>
        </w:rPr>
      </w:pPr>
      <w:r w:rsidRPr="00833EE3">
        <w:rPr>
          <w:rFonts w:ascii="Times New Roman" w:hAnsi="Times New Roman"/>
          <w:sz w:val="20"/>
        </w:rPr>
        <w:t>(повна адреса будинку)</w:t>
      </w:r>
    </w:p>
    <w:p w:rsidR="005673E1" w:rsidRPr="00C91F96" w:rsidRDefault="005673E1" w:rsidP="005673E1">
      <w:pPr>
        <w:pStyle w:val="a5"/>
        <w:spacing w:before="0"/>
        <w:ind w:firstLine="0"/>
        <w:jc w:val="both"/>
        <w:rPr>
          <w:rFonts w:ascii="Times New Roman" w:hAnsi="Times New Roman"/>
          <w:sz w:val="28"/>
          <w:szCs w:val="28"/>
        </w:rPr>
      </w:pPr>
      <w:r w:rsidRPr="00306E9B">
        <w:rPr>
          <w:rFonts w:ascii="Times New Roman" w:hAnsi="Times New Roman"/>
          <w:sz w:val="24"/>
          <w:szCs w:val="24"/>
        </w:rPr>
        <w:t>в особі</w:t>
      </w:r>
      <w:r w:rsidRPr="00C91F96">
        <w:rPr>
          <w:rFonts w:ascii="Times New Roman" w:hAnsi="Times New Roman"/>
          <w:sz w:val="28"/>
          <w:szCs w:val="28"/>
        </w:rPr>
        <w:t xml:space="preserve"> _________________________________________</w:t>
      </w:r>
      <w:r>
        <w:rPr>
          <w:rFonts w:ascii="Times New Roman" w:hAnsi="Times New Roman"/>
          <w:sz w:val="28"/>
          <w:szCs w:val="28"/>
        </w:rPr>
        <w:t>__</w:t>
      </w:r>
      <w:r w:rsidR="00306E9B" w:rsidRPr="005F18DC">
        <w:rPr>
          <w:rFonts w:ascii="Times New Roman" w:hAnsi="Times New Roman"/>
          <w:sz w:val="28"/>
          <w:szCs w:val="28"/>
          <w:lang w:val="ru-RU"/>
        </w:rPr>
        <w:t>_</w:t>
      </w:r>
      <w:r>
        <w:rPr>
          <w:rFonts w:ascii="Times New Roman" w:hAnsi="Times New Roman"/>
          <w:sz w:val="28"/>
          <w:szCs w:val="28"/>
        </w:rPr>
        <w:t>______________</w:t>
      </w:r>
      <w:r w:rsidRPr="00C91F96">
        <w:rPr>
          <w:rFonts w:ascii="Times New Roman" w:hAnsi="Times New Roman"/>
          <w:sz w:val="28"/>
          <w:szCs w:val="28"/>
        </w:rPr>
        <w:t>,</w:t>
      </w:r>
    </w:p>
    <w:p w:rsidR="005673E1" w:rsidRPr="00833EE3" w:rsidRDefault="005673E1" w:rsidP="001F207E">
      <w:pPr>
        <w:pStyle w:val="a5"/>
        <w:spacing w:before="0"/>
        <w:ind w:firstLine="993"/>
        <w:jc w:val="center"/>
        <w:rPr>
          <w:rFonts w:ascii="Times New Roman" w:hAnsi="Times New Roman"/>
          <w:sz w:val="20"/>
        </w:rPr>
      </w:pPr>
      <w:r w:rsidRPr="00833EE3">
        <w:rPr>
          <w:rFonts w:ascii="Times New Roman" w:hAnsi="Times New Roman"/>
          <w:sz w:val="20"/>
        </w:rPr>
        <w:t>(прізвище, ім’я, по батькові (за наявності) уповноваженої особи)</w:t>
      </w:r>
    </w:p>
    <w:p w:rsidR="005673E1" w:rsidRPr="00C91F96" w:rsidRDefault="005673E1" w:rsidP="001F207E">
      <w:pPr>
        <w:pStyle w:val="a5"/>
        <w:spacing w:before="0"/>
        <w:ind w:firstLine="0"/>
        <w:jc w:val="both"/>
        <w:rPr>
          <w:rFonts w:ascii="Times New Roman" w:hAnsi="Times New Roman"/>
          <w:sz w:val="28"/>
          <w:szCs w:val="28"/>
        </w:rPr>
      </w:pPr>
      <w:r w:rsidRPr="00306E9B">
        <w:rPr>
          <w:rFonts w:ascii="Times New Roman" w:hAnsi="Times New Roman"/>
          <w:sz w:val="24"/>
          <w:szCs w:val="24"/>
        </w:rPr>
        <w:t>що діє на підставі</w:t>
      </w:r>
      <w:r w:rsidRPr="00C91F96">
        <w:rPr>
          <w:rFonts w:ascii="Times New Roman" w:hAnsi="Times New Roman"/>
          <w:sz w:val="28"/>
          <w:szCs w:val="28"/>
        </w:rPr>
        <w:t xml:space="preserve"> ______</w:t>
      </w:r>
      <w:r w:rsidR="00306E9B" w:rsidRPr="005F18DC">
        <w:rPr>
          <w:rFonts w:ascii="Times New Roman" w:hAnsi="Times New Roman"/>
          <w:sz w:val="28"/>
          <w:szCs w:val="28"/>
          <w:lang w:val="ru-RU"/>
        </w:rPr>
        <w:t>__</w:t>
      </w:r>
      <w:r w:rsidRPr="00C91F96">
        <w:rPr>
          <w:rFonts w:ascii="Times New Roman" w:hAnsi="Times New Roman"/>
          <w:sz w:val="28"/>
          <w:szCs w:val="28"/>
        </w:rPr>
        <w:t>_________________________________________</w:t>
      </w:r>
      <w:r>
        <w:rPr>
          <w:rFonts w:ascii="Times New Roman" w:hAnsi="Times New Roman"/>
          <w:sz w:val="28"/>
          <w:szCs w:val="28"/>
        </w:rPr>
        <w:t>_</w:t>
      </w:r>
      <w:r w:rsidRPr="00C91F96">
        <w:rPr>
          <w:rFonts w:ascii="Times New Roman" w:hAnsi="Times New Roman"/>
          <w:sz w:val="28"/>
          <w:szCs w:val="28"/>
        </w:rPr>
        <w:t xml:space="preserve"> </w:t>
      </w:r>
    </w:p>
    <w:p w:rsidR="005673E1" w:rsidRPr="00833EE3" w:rsidRDefault="005673E1" w:rsidP="001F207E">
      <w:pPr>
        <w:pStyle w:val="a5"/>
        <w:spacing w:before="0"/>
        <w:ind w:firstLine="2268"/>
        <w:jc w:val="center"/>
        <w:rPr>
          <w:rFonts w:ascii="Times New Roman" w:hAnsi="Times New Roman"/>
          <w:sz w:val="20"/>
        </w:rPr>
      </w:pPr>
      <w:r w:rsidRPr="00833EE3">
        <w:rPr>
          <w:rFonts w:ascii="Times New Roman" w:hAnsi="Times New Roman"/>
          <w:sz w:val="20"/>
        </w:rPr>
        <w:t>(найменування, дата, номер протоколу)</w:t>
      </w:r>
    </w:p>
    <w:p w:rsidR="005673E1" w:rsidRPr="00306E9B" w:rsidRDefault="005673E1" w:rsidP="005673E1">
      <w:pPr>
        <w:pStyle w:val="a5"/>
        <w:ind w:firstLine="0"/>
        <w:jc w:val="both"/>
        <w:rPr>
          <w:rFonts w:ascii="Times New Roman" w:hAnsi="Times New Roman"/>
          <w:sz w:val="24"/>
          <w:szCs w:val="24"/>
        </w:rPr>
      </w:pPr>
      <w:r w:rsidRPr="00306E9B">
        <w:rPr>
          <w:rFonts w:ascii="Times New Roman" w:hAnsi="Times New Roman"/>
          <w:sz w:val="24"/>
          <w:szCs w:val="24"/>
        </w:rPr>
        <w:t xml:space="preserve">(далі </w:t>
      </w:r>
      <w:r w:rsidR="00306E9B" w:rsidRPr="00306E9B">
        <w:rPr>
          <w:rFonts w:ascii="Times New Roman" w:hAnsi="Times New Roman"/>
          <w:sz w:val="24"/>
          <w:szCs w:val="24"/>
        </w:rPr>
        <w:t>-</w:t>
      </w:r>
      <w:r w:rsidRPr="00306E9B">
        <w:rPr>
          <w:rFonts w:ascii="Times New Roman" w:hAnsi="Times New Roman"/>
          <w:sz w:val="24"/>
          <w:szCs w:val="24"/>
        </w:rPr>
        <w:t xml:space="preserve"> уповноважена особа), з іншої сторони (далі </w:t>
      </w:r>
      <w:r w:rsidR="00306E9B" w:rsidRPr="00306E9B">
        <w:rPr>
          <w:rFonts w:ascii="Times New Roman" w:hAnsi="Times New Roman"/>
          <w:sz w:val="24"/>
          <w:szCs w:val="24"/>
        </w:rPr>
        <w:t>-</w:t>
      </w:r>
      <w:r w:rsidRPr="00306E9B">
        <w:rPr>
          <w:rFonts w:ascii="Times New Roman" w:hAnsi="Times New Roman"/>
          <w:sz w:val="24"/>
          <w:szCs w:val="24"/>
        </w:rPr>
        <w:t xml:space="preserve"> сторони), уклали цей договір про таке.</w:t>
      </w:r>
    </w:p>
    <w:p w:rsidR="005673E1" w:rsidRPr="00306E9B" w:rsidRDefault="005673E1" w:rsidP="00A45D9D">
      <w:pPr>
        <w:pStyle w:val="ae"/>
        <w:spacing w:after="120"/>
        <w:rPr>
          <w:rFonts w:ascii="Times New Roman" w:hAnsi="Times New Roman"/>
          <w:b w:val="0"/>
          <w:sz w:val="24"/>
          <w:szCs w:val="24"/>
        </w:rPr>
      </w:pPr>
      <w:r w:rsidRPr="00306E9B">
        <w:rPr>
          <w:rFonts w:ascii="Times New Roman" w:hAnsi="Times New Roman"/>
          <w:b w:val="0"/>
          <w:sz w:val="24"/>
          <w:szCs w:val="24"/>
        </w:rPr>
        <w:t xml:space="preserve">Предмет договору </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1. Виконавець зобов’язується надавати споживачам відповідної якості послугу з постачання гарячої води (далі </w:t>
      </w:r>
      <w:r w:rsidR="00306E9B" w:rsidRPr="00306E9B">
        <w:rPr>
          <w:rFonts w:ascii="Times New Roman" w:hAnsi="Times New Roman"/>
          <w:sz w:val="24"/>
          <w:szCs w:val="24"/>
        </w:rPr>
        <w:t>-</w:t>
      </w:r>
      <w:r w:rsidRPr="00306E9B">
        <w:rPr>
          <w:rFonts w:ascii="Times New Roman" w:hAnsi="Times New Roman"/>
          <w:sz w:val="24"/>
          <w:szCs w:val="24"/>
        </w:rPr>
        <w:t xml:space="preserve"> послуга), а споживачі зобов’язуються своєчасно та в повному обсязі оплачувати надану послугу та відшкодовувати витрати теплової енергії на забезпечення функціонування </w:t>
      </w:r>
      <w:proofErr w:type="spellStart"/>
      <w:r w:rsidRPr="00306E9B">
        <w:rPr>
          <w:rFonts w:ascii="Times New Roman" w:hAnsi="Times New Roman"/>
          <w:sz w:val="24"/>
          <w:szCs w:val="24"/>
        </w:rPr>
        <w:t>внутрішньобудинкової</w:t>
      </w:r>
      <w:proofErr w:type="spellEnd"/>
      <w:r w:rsidRPr="00306E9B">
        <w:rPr>
          <w:rFonts w:ascii="Times New Roman" w:hAnsi="Times New Roman"/>
          <w:sz w:val="24"/>
          <w:szCs w:val="24"/>
        </w:rPr>
        <w:t xml:space="preserve"> системи гарячого водопостачання (за наявності циркуляції) в строки і на умовах, визначених цим договором.</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Обсяг спожитої послуги у будівлі та витрати теплової енергії на забезпечення функціонування </w:t>
      </w:r>
      <w:proofErr w:type="spellStart"/>
      <w:r w:rsidRPr="00306E9B">
        <w:rPr>
          <w:rFonts w:ascii="Times New Roman" w:hAnsi="Times New Roman"/>
          <w:sz w:val="24"/>
          <w:szCs w:val="24"/>
        </w:rPr>
        <w:t>внутрішньобудинкової</w:t>
      </w:r>
      <w:proofErr w:type="spellEnd"/>
      <w:r w:rsidRPr="00306E9B">
        <w:rPr>
          <w:rFonts w:ascii="Times New Roman" w:hAnsi="Times New Roman"/>
          <w:sz w:val="24"/>
          <w:szCs w:val="24"/>
        </w:rPr>
        <w:t xml:space="preserve"> системи гарячого водопостачання (за наявності циркуляції) визначаються та розподіляються відповідно до Методики розподілу між споживачами обсягів спожитих у будівлі комунальних послуг, затвердженої наказом </w:t>
      </w:r>
      <w:proofErr w:type="spellStart"/>
      <w:r w:rsidRPr="00306E9B">
        <w:rPr>
          <w:rFonts w:ascii="Times New Roman" w:hAnsi="Times New Roman"/>
          <w:sz w:val="24"/>
          <w:szCs w:val="24"/>
        </w:rPr>
        <w:t>Мінрегіону</w:t>
      </w:r>
      <w:proofErr w:type="spellEnd"/>
      <w:r w:rsidRPr="00306E9B">
        <w:rPr>
          <w:rFonts w:ascii="Times New Roman" w:hAnsi="Times New Roman"/>
          <w:sz w:val="24"/>
          <w:szCs w:val="24"/>
        </w:rPr>
        <w:t xml:space="preserve"> від </w:t>
      </w:r>
      <w:r w:rsidRPr="00306E9B">
        <w:rPr>
          <w:rFonts w:ascii="Times New Roman" w:hAnsi="Times New Roman"/>
          <w:sz w:val="24"/>
          <w:szCs w:val="24"/>
        </w:rPr>
        <w:br/>
        <w:t xml:space="preserve">22 листопада 2018 р. № 315 (далі </w:t>
      </w:r>
      <w:r w:rsidR="00306E9B" w:rsidRPr="00306E9B">
        <w:rPr>
          <w:rFonts w:ascii="Times New Roman" w:hAnsi="Times New Roman"/>
          <w:sz w:val="24"/>
          <w:szCs w:val="24"/>
        </w:rPr>
        <w:t>-</w:t>
      </w:r>
      <w:r w:rsidRPr="00306E9B">
        <w:rPr>
          <w:rFonts w:ascii="Times New Roman" w:hAnsi="Times New Roman"/>
          <w:sz w:val="24"/>
          <w:szCs w:val="24"/>
        </w:rPr>
        <w:t xml:space="preserve"> Методика розподілу).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До якості послуги встановлено такі вимоги:</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склад і якість гарячої води повинні відповідати вимогам державних санітарних норм і правил на питну воду;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lastRenderedPageBreak/>
        <w:t xml:space="preserve">значення температури гарячої води становить не нижче ніж 55 °C і не вище ніж 75 °C на межі централізованих інженерно-технічних систем постачання послуги виконавця та </w:t>
      </w:r>
      <w:proofErr w:type="spellStart"/>
      <w:r w:rsidRPr="00306E9B">
        <w:rPr>
          <w:rFonts w:ascii="Times New Roman" w:hAnsi="Times New Roman"/>
          <w:sz w:val="24"/>
          <w:szCs w:val="24"/>
        </w:rPr>
        <w:t>внутрішньобудинкових</w:t>
      </w:r>
      <w:proofErr w:type="spellEnd"/>
      <w:r w:rsidRPr="00306E9B">
        <w:rPr>
          <w:rFonts w:ascii="Times New Roman" w:hAnsi="Times New Roman"/>
          <w:sz w:val="24"/>
          <w:szCs w:val="24"/>
        </w:rPr>
        <w:t xml:space="preserve"> систем багатоквартирного будинку;</w:t>
      </w:r>
    </w:p>
    <w:p w:rsidR="005673E1" w:rsidRDefault="005673E1" w:rsidP="005673E1">
      <w:pPr>
        <w:pStyle w:val="a5"/>
        <w:jc w:val="both"/>
        <w:rPr>
          <w:rFonts w:ascii="Times New Roman" w:hAnsi="Times New Roman"/>
          <w:sz w:val="28"/>
          <w:szCs w:val="28"/>
          <w:lang w:val="ru-RU"/>
        </w:rPr>
      </w:pPr>
      <w:r w:rsidRPr="00306E9B">
        <w:rPr>
          <w:rFonts w:ascii="Times New Roman" w:hAnsi="Times New Roman"/>
          <w:sz w:val="24"/>
          <w:szCs w:val="24"/>
        </w:rPr>
        <w:t>значення тиску гарячої води повинно відповідати параметрам, встановленим державними будівельними нормами і правилами, та розміщується на:</w:t>
      </w:r>
      <w:r w:rsidRPr="00C91F96">
        <w:rPr>
          <w:rFonts w:ascii="Times New Roman" w:hAnsi="Times New Roman"/>
          <w:sz w:val="28"/>
          <w:szCs w:val="28"/>
        </w:rPr>
        <w:t xml:space="preserve"> ________________________________</w:t>
      </w:r>
      <w:r>
        <w:rPr>
          <w:rFonts w:ascii="Times New Roman" w:hAnsi="Times New Roman"/>
          <w:sz w:val="28"/>
          <w:szCs w:val="28"/>
        </w:rPr>
        <w:t>________</w:t>
      </w:r>
      <w:r w:rsidR="00306E9B" w:rsidRPr="00306E9B">
        <w:rPr>
          <w:rFonts w:ascii="Times New Roman" w:hAnsi="Times New Roman"/>
          <w:sz w:val="28"/>
          <w:szCs w:val="28"/>
          <w:lang w:val="ru-RU"/>
        </w:rPr>
        <w:t>________________</w:t>
      </w:r>
      <w:r>
        <w:rPr>
          <w:rFonts w:ascii="Times New Roman" w:hAnsi="Times New Roman"/>
          <w:sz w:val="28"/>
          <w:szCs w:val="28"/>
        </w:rPr>
        <w:t>________</w:t>
      </w:r>
      <w:r w:rsidRPr="00C91F96">
        <w:rPr>
          <w:rFonts w:ascii="Times New Roman" w:hAnsi="Times New Roman"/>
          <w:sz w:val="28"/>
          <w:szCs w:val="28"/>
        </w:rPr>
        <w:t>.</w:t>
      </w:r>
    </w:p>
    <w:p w:rsidR="005673E1" w:rsidRPr="00833EE3" w:rsidRDefault="005673E1" w:rsidP="005673E1">
      <w:pPr>
        <w:pStyle w:val="a5"/>
        <w:spacing w:before="0"/>
        <w:ind w:left="2127" w:firstLine="0"/>
        <w:jc w:val="center"/>
        <w:rPr>
          <w:rFonts w:ascii="Times New Roman" w:hAnsi="Times New Roman"/>
          <w:sz w:val="20"/>
        </w:rPr>
      </w:pPr>
      <w:r w:rsidRPr="00833EE3">
        <w:rPr>
          <w:rFonts w:ascii="Times New Roman" w:hAnsi="Times New Roman"/>
          <w:sz w:val="20"/>
        </w:rPr>
        <w:t>(посилання на сторінку на офіційному веб-сайт</w:t>
      </w:r>
      <w:r w:rsidR="003C4F07">
        <w:rPr>
          <w:rFonts w:ascii="Times New Roman" w:hAnsi="Times New Roman"/>
          <w:sz w:val="20"/>
        </w:rPr>
        <w:t>і</w:t>
      </w:r>
      <w:r w:rsidRPr="00833EE3">
        <w:rPr>
          <w:rFonts w:ascii="Times New Roman" w:hAnsi="Times New Roman"/>
          <w:sz w:val="20"/>
        </w:rPr>
        <w:t xml:space="preserve"> органу місцевого самоврядування та/або </w:t>
      </w:r>
      <w:r>
        <w:rPr>
          <w:rFonts w:ascii="Times New Roman" w:hAnsi="Times New Roman"/>
          <w:sz w:val="20"/>
        </w:rPr>
        <w:t>веб-</w:t>
      </w:r>
      <w:r w:rsidRPr="00833EE3">
        <w:rPr>
          <w:rFonts w:ascii="Times New Roman" w:hAnsi="Times New Roman"/>
          <w:sz w:val="20"/>
        </w:rPr>
        <w:t>сайті виконавця)</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2. Інформація про споживачів:</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1) адреса будинку:</w:t>
      </w:r>
    </w:p>
    <w:p w:rsidR="005673E1" w:rsidRPr="00306E9B" w:rsidRDefault="005673E1" w:rsidP="00A45D9D">
      <w:pPr>
        <w:pStyle w:val="a5"/>
        <w:spacing w:before="80"/>
        <w:jc w:val="both"/>
        <w:rPr>
          <w:rFonts w:ascii="Times New Roman" w:hAnsi="Times New Roman"/>
          <w:sz w:val="24"/>
          <w:szCs w:val="24"/>
        </w:rPr>
      </w:pPr>
      <w:r w:rsidRPr="00306E9B">
        <w:rPr>
          <w:rFonts w:ascii="Times New Roman" w:hAnsi="Times New Roman"/>
          <w:sz w:val="24"/>
          <w:szCs w:val="24"/>
        </w:rPr>
        <w:t>індекс _____________</w:t>
      </w:r>
      <w:r w:rsidR="00A45D9D" w:rsidRPr="00306E9B">
        <w:rPr>
          <w:rFonts w:ascii="Times New Roman" w:hAnsi="Times New Roman"/>
          <w:sz w:val="24"/>
          <w:szCs w:val="24"/>
        </w:rPr>
        <w:t>___________________________</w:t>
      </w:r>
      <w:r w:rsidR="00306E9B" w:rsidRPr="00306E9B">
        <w:rPr>
          <w:rFonts w:ascii="Times New Roman" w:hAnsi="Times New Roman"/>
          <w:sz w:val="24"/>
          <w:szCs w:val="24"/>
          <w:lang w:val="ru-RU"/>
        </w:rPr>
        <w:t>____________</w:t>
      </w:r>
      <w:r w:rsidR="00A45D9D" w:rsidRPr="00306E9B">
        <w:rPr>
          <w:rFonts w:ascii="Times New Roman" w:hAnsi="Times New Roman"/>
          <w:sz w:val="24"/>
          <w:szCs w:val="24"/>
        </w:rPr>
        <w:t>____________</w:t>
      </w:r>
    </w:p>
    <w:p w:rsidR="005673E1" w:rsidRPr="00306E9B" w:rsidRDefault="005673E1" w:rsidP="00A45D9D">
      <w:pPr>
        <w:pStyle w:val="a5"/>
        <w:spacing w:before="80"/>
        <w:jc w:val="both"/>
        <w:rPr>
          <w:rFonts w:ascii="Times New Roman" w:hAnsi="Times New Roman"/>
          <w:sz w:val="24"/>
          <w:szCs w:val="24"/>
        </w:rPr>
      </w:pPr>
      <w:r w:rsidRPr="00306E9B">
        <w:rPr>
          <w:rFonts w:ascii="Times New Roman" w:hAnsi="Times New Roman"/>
          <w:sz w:val="24"/>
          <w:szCs w:val="24"/>
        </w:rPr>
        <w:t>населений пункт _</w:t>
      </w:r>
      <w:r w:rsidR="00A45D9D" w:rsidRPr="00306E9B">
        <w:rPr>
          <w:rFonts w:ascii="Times New Roman" w:hAnsi="Times New Roman"/>
          <w:sz w:val="24"/>
          <w:szCs w:val="24"/>
        </w:rPr>
        <w:t>______</w:t>
      </w:r>
      <w:r w:rsidRPr="00306E9B">
        <w:rPr>
          <w:rFonts w:ascii="Times New Roman" w:hAnsi="Times New Roman"/>
          <w:sz w:val="24"/>
          <w:szCs w:val="24"/>
        </w:rPr>
        <w:t>_________________________________</w:t>
      </w:r>
      <w:r w:rsidR="00306E9B" w:rsidRPr="00306E9B">
        <w:rPr>
          <w:rFonts w:ascii="Times New Roman" w:hAnsi="Times New Roman"/>
          <w:sz w:val="24"/>
          <w:szCs w:val="24"/>
          <w:lang w:val="ru-RU"/>
        </w:rPr>
        <w:t>__________</w:t>
      </w:r>
      <w:r w:rsidRPr="00306E9B">
        <w:rPr>
          <w:rFonts w:ascii="Times New Roman" w:hAnsi="Times New Roman"/>
          <w:sz w:val="24"/>
          <w:szCs w:val="24"/>
        </w:rPr>
        <w:t>_____</w:t>
      </w:r>
    </w:p>
    <w:p w:rsidR="005673E1" w:rsidRPr="00306E9B" w:rsidRDefault="005673E1" w:rsidP="00A45D9D">
      <w:pPr>
        <w:pStyle w:val="a5"/>
        <w:spacing w:before="80"/>
        <w:jc w:val="both"/>
        <w:rPr>
          <w:rFonts w:ascii="Times New Roman" w:hAnsi="Times New Roman"/>
          <w:sz w:val="24"/>
          <w:szCs w:val="24"/>
        </w:rPr>
      </w:pPr>
      <w:r w:rsidRPr="00306E9B">
        <w:rPr>
          <w:rFonts w:ascii="Times New Roman" w:hAnsi="Times New Roman"/>
          <w:sz w:val="24"/>
          <w:szCs w:val="24"/>
        </w:rPr>
        <w:t>вулиця _______________</w:t>
      </w:r>
      <w:r w:rsidR="00A45D9D" w:rsidRPr="00306E9B">
        <w:rPr>
          <w:rFonts w:ascii="Times New Roman" w:hAnsi="Times New Roman"/>
          <w:sz w:val="24"/>
          <w:szCs w:val="24"/>
        </w:rPr>
        <w:t>______</w:t>
      </w:r>
      <w:r w:rsidRPr="00306E9B">
        <w:rPr>
          <w:rFonts w:ascii="Times New Roman" w:hAnsi="Times New Roman"/>
          <w:sz w:val="24"/>
          <w:szCs w:val="24"/>
        </w:rPr>
        <w:t>__________________________</w:t>
      </w:r>
      <w:r w:rsidR="00306E9B" w:rsidRPr="00306E9B">
        <w:rPr>
          <w:rFonts w:ascii="Times New Roman" w:hAnsi="Times New Roman"/>
          <w:sz w:val="24"/>
          <w:szCs w:val="24"/>
          <w:lang w:val="ru-RU"/>
        </w:rPr>
        <w:t>__________</w:t>
      </w:r>
      <w:r w:rsidRPr="00306E9B">
        <w:rPr>
          <w:rFonts w:ascii="Times New Roman" w:hAnsi="Times New Roman"/>
          <w:sz w:val="24"/>
          <w:szCs w:val="24"/>
        </w:rPr>
        <w:t>______</w:t>
      </w:r>
    </w:p>
    <w:p w:rsidR="005673E1" w:rsidRPr="00306E9B" w:rsidRDefault="005673E1" w:rsidP="00A45D9D">
      <w:pPr>
        <w:pStyle w:val="a5"/>
        <w:spacing w:before="80"/>
        <w:jc w:val="both"/>
        <w:rPr>
          <w:rFonts w:ascii="Times New Roman" w:hAnsi="Times New Roman"/>
          <w:sz w:val="24"/>
          <w:szCs w:val="24"/>
        </w:rPr>
      </w:pPr>
      <w:r w:rsidRPr="00306E9B">
        <w:rPr>
          <w:rFonts w:ascii="Times New Roman" w:hAnsi="Times New Roman"/>
          <w:sz w:val="24"/>
          <w:szCs w:val="24"/>
        </w:rPr>
        <w:t>номер будинку ______________</w:t>
      </w:r>
      <w:r w:rsidR="00A45D9D" w:rsidRPr="00306E9B">
        <w:rPr>
          <w:rFonts w:ascii="Times New Roman" w:hAnsi="Times New Roman"/>
          <w:sz w:val="24"/>
          <w:szCs w:val="24"/>
        </w:rPr>
        <w:t>______________</w:t>
      </w:r>
      <w:r w:rsidRPr="00306E9B">
        <w:rPr>
          <w:rFonts w:ascii="Times New Roman" w:hAnsi="Times New Roman"/>
          <w:sz w:val="24"/>
          <w:szCs w:val="24"/>
        </w:rPr>
        <w:t>__________</w:t>
      </w:r>
      <w:r w:rsidR="00306E9B" w:rsidRPr="00306E9B">
        <w:rPr>
          <w:rFonts w:ascii="Times New Roman" w:hAnsi="Times New Roman"/>
          <w:sz w:val="24"/>
          <w:szCs w:val="24"/>
          <w:lang w:val="ru-RU"/>
        </w:rPr>
        <w:t>__________</w:t>
      </w:r>
      <w:r w:rsidRPr="00306E9B">
        <w:rPr>
          <w:rFonts w:ascii="Times New Roman" w:hAnsi="Times New Roman"/>
          <w:sz w:val="24"/>
          <w:szCs w:val="24"/>
        </w:rPr>
        <w:t>________;</w:t>
      </w:r>
    </w:p>
    <w:p w:rsidR="005673E1" w:rsidRPr="00306E9B" w:rsidRDefault="003C4F07" w:rsidP="005673E1">
      <w:pPr>
        <w:pStyle w:val="a5"/>
        <w:jc w:val="both"/>
        <w:rPr>
          <w:rFonts w:ascii="Times New Roman" w:hAnsi="Times New Roman"/>
          <w:sz w:val="24"/>
          <w:szCs w:val="24"/>
        </w:rPr>
      </w:pPr>
      <w:r w:rsidRPr="00306E9B">
        <w:rPr>
          <w:rFonts w:ascii="Times New Roman" w:hAnsi="Times New Roman"/>
          <w:sz w:val="24"/>
          <w:szCs w:val="24"/>
        </w:rPr>
        <w:t>2</w:t>
      </w:r>
      <w:r w:rsidR="005673E1" w:rsidRPr="00306E9B">
        <w:rPr>
          <w:rFonts w:ascii="Times New Roman" w:hAnsi="Times New Roman"/>
          <w:sz w:val="24"/>
          <w:szCs w:val="24"/>
        </w:rPr>
        <w:t xml:space="preserve">) опалювана площа (об’єм) приміщення окремого споживача </w:t>
      </w:r>
      <w:r w:rsidR="00306E9B" w:rsidRPr="00306E9B">
        <w:rPr>
          <w:rFonts w:ascii="Times New Roman" w:hAnsi="Times New Roman"/>
          <w:sz w:val="24"/>
          <w:szCs w:val="24"/>
        </w:rPr>
        <w:t>-</w:t>
      </w:r>
      <w:r w:rsidR="005673E1" w:rsidRPr="00306E9B">
        <w:rPr>
          <w:rFonts w:ascii="Times New Roman" w:hAnsi="Times New Roman"/>
          <w:sz w:val="24"/>
          <w:szCs w:val="24"/>
        </w:rPr>
        <w:t xml:space="preserve"> _____________ кв. метрів (___________ куб. метрів)</w:t>
      </w:r>
      <w:r w:rsidRPr="00306E9B">
        <w:rPr>
          <w:rFonts w:ascii="Times New Roman" w:hAnsi="Times New Roman"/>
          <w:sz w:val="24"/>
          <w:szCs w:val="24"/>
        </w:rPr>
        <w:t>.</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3. Послуга надається за допомогою систем (необхідне підкреслити):</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автономного теплопостачання;</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індивідуального теплового пункту багатоквартирного будинку;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за межами будинку.</w:t>
      </w:r>
    </w:p>
    <w:p w:rsidR="003C4F07" w:rsidRPr="00306E9B" w:rsidRDefault="003C4F07" w:rsidP="005673E1">
      <w:pPr>
        <w:pStyle w:val="a5"/>
        <w:jc w:val="both"/>
        <w:rPr>
          <w:rFonts w:ascii="Times New Roman" w:hAnsi="Times New Roman"/>
          <w:sz w:val="24"/>
          <w:szCs w:val="24"/>
        </w:rPr>
      </w:pP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4. Будинок обладнаний вузлом (вузлами) комерційного обліку гарячої води:</w:t>
      </w:r>
    </w:p>
    <w:tbl>
      <w:tblPr>
        <w:tblW w:w="5079" w:type="pct"/>
        <w:jc w:val="center"/>
        <w:tblLook w:val="04A0" w:firstRow="1" w:lastRow="0" w:firstColumn="1" w:lastColumn="0" w:noHBand="0" w:noVBand="1"/>
      </w:tblPr>
      <w:tblGrid>
        <w:gridCol w:w="1260"/>
        <w:gridCol w:w="1486"/>
        <w:gridCol w:w="1486"/>
        <w:gridCol w:w="1372"/>
        <w:gridCol w:w="1240"/>
        <w:gridCol w:w="1567"/>
        <w:gridCol w:w="1023"/>
      </w:tblGrid>
      <w:tr w:rsidR="005673E1" w:rsidRPr="00833EE3" w:rsidTr="005F18DC">
        <w:trPr>
          <w:trHeight w:val="340"/>
          <w:jc w:val="center"/>
        </w:trPr>
        <w:tc>
          <w:tcPr>
            <w:tcW w:w="658" w:type="pct"/>
            <w:tcBorders>
              <w:top w:val="single" w:sz="4" w:space="0" w:color="000000"/>
              <w:left w:val="nil"/>
              <w:bottom w:val="single" w:sz="4" w:space="0" w:color="000000"/>
              <w:right w:val="single" w:sz="4" w:space="0" w:color="000000"/>
            </w:tcBorders>
            <w:vAlign w:val="center"/>
            <w:hideMark/>
          </w:tcPr>
          <w:p w:rsidR="005673E1" w:rsidRPr="00833EE3" w:rsidRDefault="005673E1" w:rsidP="007418D0">
            <w:pPr>
              <w:pStyle w:val="a5"/>
              <w:ind w:firstLine="0"/>
              <w:jc w:val="center"/>
              <w:rPr>
                <w:rFonts w:ascii="Times New Roman" w:hAnsi="Times New Roman"/>
                <w:sz w:val="20"/>
              </w:rPr>
            </w:pPr>
            <w:r w:rsidRPr="00833EE3">
              <w:rPr>
                <w:rFonts w:ascii="Times New Roman" w:hAnsi="Times New Roman"/>
                <w:sz w:val="20"/>
              </w:rPr>
              <w:t>Порядковий номер</w:t>
            </w:r>
          </w:p>
        </w:tc>
        <w:tc>
          <w:tcPr>
            <w:tcW w:w="775" w:type="pct"/>
            <w:tcBorders>
              <w:top w:val="single" w:sz="4" w:space="0" w:color="000000"/>
              <w:left w:val="single" w:sz="4" w:space="0" w:color="000000"/>
              <w:bottom w:val="single" w:sz="4" w:space="0" w:color="000000"/>
              <w:right w:val="single" w:sz="4" w:space="0" w:color="000000"/>
            </w:tcBorders>
            <w:vAlign w:val="center"/>
            <w:hideMark/>
          </w:tcPr>
          <w:p w:rsidR="005673E1" w:rsidRPr="00833EE3" w:rsidRDefault="005673E1" w:rsidP="003C4F07">
            <w:pPr>
              <w:pStyle w:val="a5"/>
              <w:ind w:firstLine="0"/>
              <w:jc w:val="center"/>
              <w:rPr>
                <w:rFonts w:ascii="Times New Roman" w:hAnsi="Times New Roman"/>
                <w:sz w:val="20"/>
              </w:rPr>
            </w:pPr>
            <w:r w:rsidRPr="00833EE3">
              <w:rPr>
                <w:rFonts w:ascii="Times New Roman" w:hAnsi="Times New Roman"/>
                <w:sz w:val="20"/>
              </w:rPr>
              <w:t xml:space="preserve">Заводський номер, </w:t>
            </w:r>
            <w:r w:rsidR="003C4F07">
              <w:rPr>
                <w:rFonts w:ascii="Times New Roman" w:hAnsi="Times New Roman"/>
                <w:sz w:val="20"/>
              </w:rPr>
              <w:t>назва</w:t>
            </w:r>
            <w:r w:rsidRPr="00833EE3">
              <w:rPr>
                <w:rFonts w:ascii="Times New Roman" w:hAnsi="Times New Roman"/>
                <w:sz w:val="20"/>
              </w:rPr>
              <w:t xml:space="preserve"> </w:t>
            </w:r>
            <w:r w:rsidRPr="00833EE3">
              <w:rPr>
                <w:rFonts w:ascii="Times New Roman" w:hAnsi="Times New Roman"/>
                <w:sz w:val="20"/>
              </w:rPr>
              <w:br/>
              <w:t xml:space="preserve">та умовне позначення </w:t>
            </w:r>
            <w:r w:rsidRPr="00833EE3">
              <w:rPr>
                <w:rFonts w:ascii="Times New Roman" w:hAnsi="Times New Roman"/>
                <w:sz w:val="20"/>
              </w:rPr>
              <w:br/>
              <w:t>типу засобу вимірювальної техніки</w:t>
            </w:r>
          </w:p>
        </w:tc>
        <w:tc>
          <w:tcPr>
            <w:tcW w:w="775" w:type="pct"/>
            <w:tcBorders>
              <w:top w:val="single" w:sz="4" w:space="0" w:color="000000"/>
              <w:left w:val="single" w:sz="4" w:space="0" w:color="000000"/>
              <w:bottom w:val="single" w:sz="4" w:space="0" w:color="000000"/>
              <w:right w:val="single" w:sz="4" w:space="0" w:color="000000"/>
            </w:tcBorders>
            <w:vAlign w:val="center"/>
            <w:hideMark/>
          </w:tcPr>
          <w:p w:rsidR="005673E1" w:rsidRPr="00833EE3" w:rsidRDefault="005673E1" w:rsidP="007418D0">
            <w:pPr>
              <w:pStyle w:val="a5"/>
              <w:ind w:firstLine="0"/>
              <w:jc w:val="center"/>
              <w:rPr>
                <w:rFonts w:ascii="Times New Roman" w:hAnsi="Times New Roman"/>
                <w:sz w:val="20"/>
              </w:rPr>
            </w:pPr>
            <w:r>
              <w:rPr>
                <w:rFonts w:ascii="Times New Roman" w:hAnsi="Times New Roman"/>
                <w:sz w:val="20"/>
              </w:rPr>
              <w:t>Показання</w:t>
            </w:r>
            <w:r w:rsidRPr="00833EE3">
              <w:rPr>
                <w:rFonts w:ascii="Times New Roman" w:hAnsi="Times New Roman"/>
                <w:sz w:val="20"/>
              </w:rPr>
              <w:t xml:space="preserve"> засобу вимірювальної техніки на дату укладення договору</w:t>
            </w:r>
          </w:p>
        </w:tc>
        <w:tc>
          <w:tcPr>
            <w:tcW w:w="716" w:type="pct"/>
            <w:tcBorders>
              <w:top w:val="single" w:sz="4" w:space="0" w:color="000000"/>
              <w:left w:val="single" w:sz="4" w:space="0" w:color="000000"/>
              <w:bottom w:val="single" w:sz="4" w:space="0" w:color="000000"/>
              <w:right w:val="single" w:sz="4" w:space="0" w:color="000000"/>
            </w:tcBorders>
            <w:vAlign w:val="center"/>
            <w:hideMark/>
          </w:tcPr>
          <w:p w:rsidR="005673E1" w:rsidRPr="00833EE3" w:rsidRDefault="005673E1" w:rsidP="007418D0">
            <w:pPr>
              <w:pStyle w:val="a5"/>
              <w:ind w:firstLine="0"/>
              <w:jc w:val="center"/>
              <w:rPr>
                <w:rFonts w:ascii="Times New Roman" w:hAnsi="Times New Roman"/>
                <w:sz w:val="20"/>
              </w:rPr>
            </w:pPr>
            <w:r w:rsidRPr="00833EE3">
              <w:rPr>
                <w:rFonts w:ascii="Times New Roman" w:hAnsi="Times New Roman"/>
                <w:sz w:val="20"/>
              </w:rPr>
              <w:t>Місце встановлення</w:t>
            </w:r>
          </w:p>
        </w:tc>
        <w:tc>
          <w:tcPr>
            <w:tcW w:w="647" w:type="pct"/>
            <w:tcBorders>
              <w:top w:val="single" w:sz="4" w:space="0" w:color="000000"/>
              <w:left w:val="single" w:sz="4" w:space="0" w:color="000000"/>
              <w:bottom w:val="single" w:sz="4" w:space="0" w:color="000000"/>
              <w:right w:val="single" w:sz="4" w:space="0" w:color="000000"/>
            </w:tcBorders>
            <w:vAlign w:val="center"/>
            <w:hideMark/>
          </w:tcPr>
          <w:p w:rsidR="005673E1" w:rsidRPr="00833EE3" w:rsidRDefault="005673E1" w:rsidP="007418D0">
            <w:pPr>
              <w:pStyle w:val="a5"/>
              <w:ind w:firstLine="0"/>
              <w:jc w:val="center"/>
              <w:rPr>
                <w:rFonts w:ascii="Times New Roman" w:hAnsi="Times New Roman"/>
                <w:sz w:val="20"/>
              </w:rPr>
            </w:pPr>
            <w:r w:rsidRPr="00833EE3">
              <w:rPr>
                <w:rFonts w:ascii="Times New Roman" w:hAnsi="Times New Roman"/>
                <w:sz w:val="20"/>
              </w:rPr>
              <w:t>Дата останньої періодичної повірки</w:t>
            </w:r>
          </w:p>
        </w:tc>
        <w:tc>
          <w:tcPr>
            <w:tcW w:w="817" w:type="pct"/>
            <w:tcBorders>
              <w:top w:val="single" w:sz="4" w:space="0" w:color="000000"/>
              <w:left w:val="single" w:sz="4" w:space="0" w:color="000000"/>
              <w:bottom w:val="single" w:sz="4" w:space="0" w:color="000000"/>
              <w:right w:val="single" w:sz="4" w:space="0" w:color="000000"/>
            </w:tcBorders>
            <w:vAlign w:val="center"/>
            <w:hideMark/>
          </w:tcPr>
          <w:p w:rsidR="005673E1" w:rsidRPr="00833EE3" w:rsidRDefault="005673E1" w:rsidP="007418D0">
            <w:pPr>
              <w:pStyle w:val="a5"/>
              <w:ind w:firstLine="0"/>
              <w:jc w:val="center"/>
              <w:rPr>
                <w:rFonts w:ascii="Times New Roman" w:hAnsi="Times New Roman"/>
                <w:sz w:val="20"/>
              </w:rPr>
            </w:pPr>
            <w:proofErr w:type="spellStart"/>
            <w:r w:rsidRPr="00833EE3">
              <w:rPr>
                <w:rFonts w:ascii="Times New Roman" w:hAnsi="Times New Roman"/>
                <w:sz w:val="20"/>
              </w:rPr>
              <w:t>Міжповірочний</w:t>
            </w:r>
            <w:proofErr w:type="spellEnd"/>
            <w:r w:rsidRPr="00833EE3">
              <w:rPr>
                <w:rFonts w:ascii="Times New Roman" w:hAnsi="Times New Roman"/>
                <w:sz w:val="20"/>
              </w:rPr>
              <w:t xml:space="preserve"> інтервал, років</w:t>
            </w:r>
          </w:p>
        </w:tc>
        <w:tc>
          <w:tcPr>
            <w:tcW w:w="613" w:type="pct"/>
            <w:tcBorders>
              <w:top w:val="single" w:sz="4" w:space="0" w:color="000000"/>
              <w:left w:val="single" w:sz="4" w:space="0" w:color="000000"/>
              <w:bottom w:val="single" w:sz="4" w:space="0" w:color="000000"/>
              <w:right w:val="nil"/>
            </w:tcBorders>
            <w:vAlign w:val="center"/>
            <w:hideMark/>
          </w:tcPr>
          <w:p w:rsidR="005673E1" w:rsidRPr="00833EE3" w:rsidRDefault="005673E1" w:rsidP="007418D0">
            <w:pPr>
              <w:pStyle w:val="a5"/>
              <w:ind w:firstLine="0"/>
              <w:jc w:val="center"/>
              <w:rPr>
                <w:rFonts w:ascii="Times New Roman" w:hAnsi="Times New Roman"/>
                <w:sz w:val="20"/>
              </w:rPr>
            </w:pPr>
            <w:r w:rsidRPr="00833EE3">
              <w:rPr>
                <w:rFonts w:ascii="Times New Roman" w:hAnsi="Times New Roman"/>
                <w:sz w:val="20"/>
              </w:rPr>
              <w:t>Примітка</w:t>
            </w:r>
          </w:p>
        </w:tc>
      </w:tr>
    </w:tbl>
    <w:p w:rsidR="005673E1" w:rsidRPr="0044661A" w:rsidRDefault="005673E1" w:rsidP="005673E1"/>
    <w:p w:rsidR="005673E1" w:rsidRPr="00306E9B" w:rsidRDefault="005673E1" w:rsidP="005673E1">
      <w:pPr>
        <w:pStyle w:val="ae"/>
        <w:rPr>
          <w:rFonts w:ascii="Times New Roman" w:hAnsi="Times New Roman"/>
          <w:b w:val="0"/>
          <w:sz w:val="24"/>
          <w:szCs w:val="24"/>
        </w:rPr>
      </w:pPr>
      <w:r w:rsidRPr="00306E9B">
        <w:rPr>
          <w:rFonts w:ascii="Times New Roman" w:hAnsi="Times New Roman"/>
          <w:b w:val="0"/>
          <w:sz w:val="24"/>
          <w:szCs w:val="24"/>
        </w:rPr>
        <w:t>Порядок надання та вимоги до якості послуги</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5. Виконавець забезпечує постачання послуги безперервно з гарантованим рівнем безпеки, температури та тиску.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6. Надання послуги здійснюється безперервно з урахуванням часу перерв, визначених частиною першою статті 16 Закону України “Про житлово-комунальні послуги”.</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7. Виконавець забезпечує постачання гарячої води у відповідній кількості та якості згідно з вимогами пункту 1 цього договору до межі зовнішніх інженерних мереж постачання послуги виконавця та </w:t>
      </w:r>
      <w:proofErr w:type="spellStart"/>
      <w:r w:rsidRPr="00306E9B">
        <w:rPr>
          <w:rFonts w:ascii="Times New Roman" w:hAnsi="Times New Roman"/>
          <w:sz w:val="24"/>
          <w:szCs w:val="24"/>
        </w:rPr>
        <w:t>внутрішньобудинкових</w:t>
      </w:r>
      <w:proofErr w:type="spellEnd"/>
      <w:r w:rsidRPr="00306E9B">
        <w:rPr>
          <w:rFonts w:ascii="Times New Roman" w:hAnsi="Times New Roman"/>
          <w:sz w:val="24"/>
          <w:szCs w:val="24"/>
        </w:rPr>
        <w:t xml:space="preserve"> систем багатоквартирного будинку (будівлі).</w:t>
      </w:r>
    </w:p>
    <w:p w:rsidR="005673E1" w:rsidRPr="00306E9B" w:rsidRDefault="005673E1" w:rsidP="005673E1">
      <w:pPr>
        <w:pStyle w:val="a5"/>
        <w:jc w:val="both"/>
        <w:rPr>
          <w:rFonts w:ascii="Times New Roman" w:hAnsi="Times New Roman"/>
          <w:sz w:val="24"/>
          <w:szCs w:val="24"/>
          <w:lang w:val="ru-RU"/>
        </w:rPr>
      </w:pPr>
      <w:r w:rsidRPr="00306E9B">
        <w:rPr>
          <w:rFonts w:ascii="Times New Roman" w:hAnsi="Times New Roman"/>
          <w:sz w:val="24"/>
          <w:szCs w:val="24"/>
        </w:rPr>
        <w:t xml:space="preserve">8. Контроль якісних та кількісних характеристик послуги здійснюється за </w:t>
      </w:r>
      <w:r w:rsidR="004C538F" w:rsidRPr="00306E9B">
        <w:rPr>
          <w:rFonts w:ascii="Times New Roman" w:hAnsi="Times New Roman"/>
          <w:sz w:val="24"/>
          <w:szCs w:val="24"/>
        </w:rPr>
        <w:t>показаннями</w:t>
      </w:r>
      <w:r w:rsidRPr="00306E9B">
        <w:rPr>
          <w:rFonts w:ascii="Times New Roman" w:hAnsi="Times New Roman"/>
          <w:sz w:val="24"/>
          <w:szCs w:val="24"/>
        </w:rPr>
        <w:t xml:space="preserve"> вузла (вузлів) комерційного обліку послуги</w:t>
      </w:r>
      <w:r w:rsidRPr="00306E9B">
        <w:rPr>
          <w:sz w:val="24"/>
          <w:szCs w:val="24"/>
        </w:rPr>
        <w:t xml:space="preserve"> </w:t>
      </w:r>
      <w:r w:rsidRPr="00306E9B">
        <w:rPr>
          <w:rFonts w:ascii="Times New Roman" w:hAnsi="Times New Roman"/>
          <w:sz w:val="24"/>
          <w:szCs w:val="24"/>
        </w:rPr>
        <w:t>та іншими засобами вимірювальної техніки.</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lastRenderedPageBreak/>
        <w:t xml:space="preserve">У разі надання послуги, що виробляється за допомогою систем автономного теплопостачання та/або індивідуального теплового пункту, визначення кількісних та якісних (щодо температури та тиску) характеристик послуги здійснюється за допомогою засобів вимірювальної техніки температури та тиску системи автономного теплопостачання та/або індивідуального теплового пункту на межі інженерно-технічних систем постачання послуги виконавця та </w:t>
      </w:r>
      <w:proofErr w:type="spellStart"/>
      <w:r w:rsidRPr="00306E9B">
        <w:rPr>
          <w:rFonts w:ascii="Times New Roman" w:hAnsi="Times New Roman"/>
          <w:sz w:val="24"/>
          <w:szCs w:val="24"/>
        </w:rPr>
        <w:t>внутрішньобудинкових</w:t>
      </w:r>
      <w:proofErr w:type="spellEnd"/>
      <w:r w:rsidRPr="00306E9B">
        <w:rPr>
          <w:rFonts w:ascii="Times New Roman" w:hAnsi="Times New Roman"/>
          <w:sz w:val="24"/>
          <w:szCs w:val="24"/>
        </w:rPr>
        <w:t xml:space="preserve"> систем багатоквартирного будинку (будівлі). Засоби вимірювальної техніки, які призначені для вимірювання температури та тиску, повинні відповідати вимогам законодавства про метрологію та метрологічну діяльність.</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9. У разі виникнення аварії на зовнішніх інженерних мережах постачання послуги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p>
    <w:p w:rsidR="005673E1" w:rsidRPr="00306E9B" w:rsidRDefault="005673E1" w:rsidP="005673E1">
      <w:pPr>
        <w:pStyle w:val="ae"/>
        <w:rPr>
          <w:rFonts w:ascii="Times New Roman" w:hAnsi="Times New Roman"/>
          <w:b w:val="0"/>
          <w:sz w:val="24"/>
          <w:szCs w:val="24"/>
        </w:rPr>
      </w:pPr>
      <w:r w:rsidRPr="00306E9B">
        <w:rPr>
          <w:rFonts w:ascii="Times New Roman" w:hAnsi="Times New Roman"/>
          <w:b w:val="0"/>
          <w:sz w:val="24"/>
          <w:szCs w:val="24"/>
        </w:rPr>
        <w:t>Облік послуги</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10. Обсяг спожитої у будинку послуги визначається як обсяг гарячої води, спожитої в будинку, за </w:t>
      </w:r>
      <w:r w:rsidR="004C538F" w:rsidRPr="00306E9B">
        <w:rPr>
          <w:rFonts w:ascii="Times New Roman" w:hAnsi="Times New Roman"/>
          <w:sz w:val="24"/>
          <w:szCs w:val="24"/>
        </w:rPr>
        <w:t>показаннями</w:t>
      </w:r>
      <w:r w:rsidRPr="00306E9B">
        <w:rPr>
          <w:rFonts w:ascii="Times New Roman" w:hAnsi="Times New Roman"/>
          <w:sz w:val="24"/>
          <w:szCs w:val="24"/>
        </w:rPr>
        <w:t xml:space="preserve"> засобів вимірювальної техніки вузла (вузлів) комерційного обліку або розрахунково відповідно до Методики розподілу.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Обсяг теплової енергії на забезпечення функціонування </w:t>
      </w:r>
      <w:proofErr w:type="spellStart"/>
      <w:r w:rsidRPr="00306E9B">
        <w:rPr>
          <w:rFonts w:ascii="Times New Roman" w:hAnsi="Times New Roman"/>
          <w:sz w:val="24"/>
          <w:szCs w:val="24"/>
        </w:rPr>
        <w:t>внутрішньобудинкової</w:t>
      </w:r>
      <w:proofErr w:type="spellEnd"/>
      <w:r w:rsidRPr="00306E9B">
        <w:rPr>
          <w:rFonts w:ascii="Times New Roman" w:hAnsi="Times New Roman"/>
          <w:sz w:val="24"/>
          <w:szCs w:val="24"/>
        </w:rPr>
        <w:t xml:space="preserve"> системи гарячого водопостачання (за наявності циркуляції) розраховується відповідно до Методики розподілу.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Якщо будинок оснащено двома та більше вузлами комерційного обліку гарячої води відповідно до вимог Закону України “Про комерційний облік теплової енергії та водопостачання”, обсяг спожитої гарячої води у будинку визначається як сума показань таких вузлів обліку.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11. У разі надання послуги, що виробляється за допомогою систем автономного теплопостачання та/або індивідуального теплового пункту, обсяг спожитої послуги визначається за </w:t>
      </w:r>
      <w:r w:rsidR="004C538F" w:rsidRPr="00306E9B">
        <w:rPr>
          <w:rFonts w:ascii="Times New Roman" w:hAnsi="Times New Roman"/>
          <w:sz w:val="24"/>
          <w:szCs w:val="24"/>
        </w:rPr>
        <w:t>показаннями</w:t>
      </w:r>
      <w:r w:rsidRPr="00306E9B">
        <w:rPr>
          <w:rFonts w:ascii="Times New Roman" w:hAnsi="Times New Roman"/>
          <w:sz w:val="24"/>
          <w:szCs w:val="24"/>
        </w:rPr>
        <w:t xml:space="preserve"> вузла обліку питної води, встановленого перед водопідігрівачем </w:t>
      </w:r>
      <w:proofErr w:type="spellStart"/>
      <w:r w:rsidRPr="00306E9B">
        <w:rPr>
          <w:rFonts w:ascii="Times New Roman" w:hAnsi="Times New Roman"/>
          <w:sz w:val="24"/>
          <w:szCs w:val="24"/>
        </w:rPr>
        <w:t>внутрішньобудинкової</w:t>
      </w:r>
      <w:proofErr w:type="spellEnd"/>
      <w:r w:rsidRPr="00306E9B">
        <w:rPr>
          <w:rFonts w:ascii="Times New Roman" w:hAnsi="Times New Roman"/>
          <w:sz w:val="24"/>
          <w:szCs w:val="24"/>
        </w:rPr>
        <w:t xml:space="preserve"> системи постачання гарячої води в індивідуальному тепловому пункті або автономній </w:t>
      </w:r>
      <w:proofErr w:type="spellStart"/>
      <w:r w:rsidRPr="00306E9B">
        <w:rPr>
          <w:rFonts w:ascii="Times New Roman" w:hAnsi="Times New Roman"/>
          <w:sz w:val="24"/>
          <w:szCs w:val="24"/>
        </w:rPr>
        <w:t>теплогенеруючій</w:t>
      </w:r>
      <w:proofErr w:type="spellEnd"/>
      <w:r w:rsidRPr="00306E9B">
        <w:rPr>
          <w:rFonts w:ascii="Times New Roman" w:hAnsi="Times New Roman"/>
          <w:sz w:val="24"/>
          <w:szCs w:val="24"/>
        </w:rPr>
        <w:t>/</w:t>
      </w:r>
      <w:proofErr w:type="spellStart"/>
      <w:r w:rsidRPr="00306E9B">
        <w:rPr>
          <w:rFonts w:ascii="Times New Roman" w:hAnsi="Times New Roman"/>
          <w:sz w:val="24"/>
          <w:szCs w:val="24"/>
        </w:rPr>
        <w:t>когенеруючій</w:t>
      </w:r>
      <w:proofErr w:type="spellEnd"/>
      <w:r w:rsidRPr="00306E9B">
        <w:rPr>
          <w:rFonts w:ascii="Times New Roman" w:hAnsi="Times New Roman"/>
          <w:sz w:val="24"/>
          <w:szCs w:val="24"/>
        </w:rPr>
        <w:t xml:space="preserve"> установці. </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Одиницею вимірювання обсягу спожитої споживачем гарячої води є куб. метр. Одиницею вимірювання обсягу теплової енергії, витраченої на забезпечення функціонування </w:t>
      </w:r>
      <w:proofErr w:type="spellStart"/>
      <w:r w:rsidRPr="00306E9B">
        <w:rPr>
          <w:rFonts w:ascii="Times New Roman" w:hAnsi="Times New Roman"/>
          <w:sz w:val="24"/>
          <w:szCs w:val="24"/>
        </w:rPr>
        <w:t>внутрішньобудинкової</w:t>
      </w:r>
      <w:proofErr w:type="spellEnd"/>
      <w:r w:rsidRPr="00306E9B">
        <w:rPr>
          <w:rFonts w:ascii="Times New Roman" w:hAnsi="Times New Roman"/>
          <w:sz w:val="24"/>
          <w:szCs w:val="24"/>
        </w:rPr>
        <w:t xml:space="preserve"> системи гарячого водопостачання (за наявності циркуляції), є гігакалорія (</w:t>
      </w:r>
      <w:proofErr w:type="spellStart"/>
      <w:r w:rsidRPr="00306E9B">
        <w:rPr>
          <w:rFonts w:ascii="Times New Roman" w:hAnsi="Times New Roman"/>
          <w:sz w:val="24"/>
          <w:szCs w:val="24"/>
        </w:rPr>
        <w:t>Гкал</w:t>
      </w:r>
      <w:proofErr w:type="spellEnd"/>
      <w:r w:rsidRPr="00306E9B">
        <w:rPr>
          <w:rFonts w:ascii="Times New Roman" w:hAnsi="Times New Roman"/>
          <w:sz w:val="24"/>
          <w:szCs w:val="24"/>
        </w:rPr>
        <w:t>).</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Розподіл між споживачами обсягу послуги, спожитої в будинку, та обсягу теплової енергії на забезпечення функціонування </w:t>
      </w:r>
      <w:proofErr w:type="spellStart"/>
      <w:r w:rsidRPr="00306E9B">
        <w:rPr>
          <w:rFonts w:ascii="Times New Roman" w:hAnsi="Times New Roman"/>
          <w:sz w:val="24"/>
          <w:szCs w:val="24"/>
        </w:rPr>
        <w:t>внутрішньобудинкової</w:t>
      </w:r>
      <w:proofErr w:type="spellEnd"/>
      <w:r w:rsidRPr="00306E9B">
        <w:rPr>
          <w:rFonts w:ascii="Times New Roman" w:hAnsi="Times New Roman"/>
          <w:sz w:val="24"/>
          <w:szCs w:val="24"/>
        </w:rPr>
        <w:t xml:space="preserve"> системи гарячого водопостачання (за наявності циркуляції) здійснює уповноважена особа.</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12. У разі виходу з ладу або втрати вузла комерційного обліку до відновлення його роботи або заміни комерційний облік спожитої послуги </w:t>
      </w:r>
      <w:r w:rsidR="003C4F07" w:rsidRPr="00306E9B">
        <w:rPr>
          <w:rFonts w:ascii="Times New Roman" w:hAnsi="Times New Roman"/>
          <w:sz w:val="24"/>
          <w:szCs w:val="24"/>
        </w:rPr>
        <w:t>ведеться</w:t>
      </w:r>
      <w:r w:rsidRPr="00306E9B">
        <w:rPr>
          <w:rFonts w:ascii="Times New Roman" w:hAnsi="Times New Roman"/>
          <w:sz w:val="24"/>
          <w:szCs w:val="24"/>
        </w:rPr>
        <w:t xml:space="preserve"> розрахунково відповідно до Методики розподілу.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13. Початок періоду виходу з ладу вузла комерційного обліку визначається:</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за даними електронного архіву в разі отримання з нього інформації щодо дати початку періоду виходу з ладу вузла комерційного обліку;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з дати, </w:t>
      </w:r>
      <w:r w:rsidR="003C4F07" w:rsidRPr="00306E9B">
        <w:rPr>
          <w:rFonts w:ascii="Times New Roman" w:hAnsi="Times New Roman"/>
          <w:sz w:val="24"/>
          <w:szCs w:val="24"/>
        </w:rPr>
        <w:t>що настає</w:t>
      </w:r>
      <w:r w:rsidRPr="00306E9B">
        <w:rPr>
          <w:rFonts w:ascii="Times New Roman" w:hAnsi="Times New Roman"/>
          <w:sz w:val="24"/>
          <w:szCs w:val="24"/>
        </w:rPr>
        <w:t xml:space="preserve"> за днем останнього періодичного огляду вузла комерційного обліку</w:t>
      </w:r>
      <w:r w:rsidR="003C4F07" w:rsidRPr="00306E9B">
        <w:rPr>
          <w:rFonts w:ascii="Times New Roman" w:hAnsi="Times New Roman"/>
          <w:sz w:val="24"/>
          <w:szCs w:val="24"/>
        </w:rPr>
        <w:t xml:space="preserve">, </w:t>
      </w:r>
      <w:r w:rsidR="00306E9B" w:rsidRPr="00306E9B">
        <w:rPr>
          <w:rFonts w:ascii="Times New Roman" w:hAnsi="Times New Roman"/>
          <w:sz w:val="24"/>
          <w:szCs w:val="24"/>
        </w:rPr>
        <w:t>-</w:t>
      </w:r>
      <w:r w:rsidR="003C4F07" w:rsidRPr="00306E9B">
        <w:rPr>
          <w:rFonts w:ascii="Times New Roman" w:hAnsi="Times New Roman"/>
          <w:sz w:val="24"/>
          <w:szCs w:val="24"/>
        </w:rPr>
        <w:t xml:space="preserve"> в разі відсутності електронного архіву</w:t>
      </w:r>
      <w:r w:rsidRPr="00306E9B">
        <w:rPr>
          <w:rFonts w:ascii="Times New Roman" w:hAnsi="Times New Roman"/>
          <w:sz w:val="24"/>
          <w:szCs w:val="24"/>
        </w:rPr>
        <w:t>.</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lastRenderedPageBreak/>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14.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w:t>
      </w:r>
      <w:r w:rsidR="003C4F07" w:rsidRPr="00306E9B">
        <w:rPr>
          <w:rFonts w:ascii="Times New Roman" w:hAnsi="Times New Roman"/>
          <w:sz w:val="24"/>
          <w:szCs w:val="24"/>
        </w:rPr>
        <w:t xml:space="preserve"> усіх</w:t>
      </w:r>
      <w:r w:rsidRPr="00306E9B">
        <w:rPr>
          <w:rFonts w:ascii="Times New Roman" w:hAnsi="Times New Roman"/>
          <w:sz w:val="24"/>
          <w:szCs w:val="24"/>
        </w:rPr>
        <w:t xml:space="preserve"> інших випадках).</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15.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розрахунково відповідно до Методики розподілу.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Початок періоду відсутності вузла комерційного обліку у зв’язку з його ремонтом, повіркою засобів вимірювальної техніки, який є складовою частиною вузла обліку, визначається з дати, наступної за днем </w:t>
      </w:r>
      <w:proofErr w:type="spellStart"/>
      <w:r w:rsidRPr="00306E9B">
        <w:rPr>
          <w:rFonts w:ascii="Times New Roman" w:hAnsi="Times New Roman"/>
          <w:sz w:val="24"/>
          <w:szCs w:val="24"/>
        </w:rPr>
        <w:t>розпломбування</w:t>
      </w:r>
      <w:proofErr w:type="spellEnd"/>
      <w:r w:rsidRPr="00306E9B">
        <w:rPr>
          <w:rFonts w:ascii="Times New Roman" w:hAnsi="Times New Roman"/>
          <w:sz w:val="24"/>
          <w:szCs w:val="24"/>
        </w:rPr>
        <w:t xml:space="preserve"> вузла комерційного обліку.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Кінцем періоду відсутності вузла комерційного обліку у зв’язку з його ремонтом, повіркою засобів вимірювальної техніки, які є складовою частиною вузла обліку, є день прийняття на абонентський облік.</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16.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Власник (співвласники) будівлі (багатоквартирного будинку) або його (їх) представник (представники) має (мають) право доступу до місць установлення вузлів комерційного обліку для проведення перевірки схоронності та зняття показань. Доступ відбувається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rsidR="005673E1" w:rsidRPr="00C91F96" w:rsidRDefault="005673E1" w:rsidP="005673E1">
      <w:pPr>
        <w:pStyle w:val="a5"/>
        <w:jc w:val="both"/>
        <w:rPr>
          <w:rFonts w:ascii="Times New Roman" w:hAnsi="Times New Roman"/>
          <w:sz w:val="28"/>
          <w:szCs w:val="28"/>
        </w:rPr>
      </w:pPr>
      <w:r w:rsidRPr="00306E9B">
        <w:rPr>
          <w:rFonts w:ascii="Times New Roman" w:hAnsi="Times New Roman"/>
          <w:sz w:val="24"/>
          <w:szCs w:val="24"/>
        </w:rPr>
        <w:t>Зняття показань засобів вимірювальної техніки вузла (вузлів) комерційного обліку гарячої води здійснюється виконавцем щомісяця ___ числа з ___ до ___ години в присутності уповноваженої особи (у разі прийняття відповідного рішення співвласників) або</w:t>
      </w:r>
      <w:r w:rsidRPr="00C91F96">
        <w:rPr>
          <w:rFonts w:ascii="Times New Roman" w:hAnsi="Times New Roman"/>
          <w:sz w:val="28"/>
          <w:szCs w:val="28"/>
        </w:rPr>
        <w:t xml:space="preserve"> _______________________________________</w:t>
      </w:r>
      <w:r>
        <w:rPr>
          <w:rFonts w:ascii="Times New Roman" w:hAnsi="Times New Roman"/>
          <w:sz w:val="28"/>
          <w:szCs w:val="28"/>
        </w:rPr>
        <w:t>_________________________</w:t>
      </w:r>
      <w:r w:rsidRPr="00C91F96">
        <w:rPr>
          <w:rFonts w:ascii="Times New Roman" w:hAnsi="Times New Roman"/>
          <w:sz w:val="28"/>
          <w:szCs w:val="28"/>
        </w:rPr>
        <w:t>.</w:t>
      </w:r>
    </w:p>
    <w:p w:rsidR="005673E1" w:rsidRPr="00833EE3" w:rsidRDefault="005673E1" w:rsidP="00A45D9D">
      <w:pPr>
        <w:pStyle w:val="a5"/>
        <w:spacing w:before="0"/>
        <w:ind w:firstLine="0"/>
        <w:jc w:val="center"/>
        <w:rPr>
          <w:rFonts w:ascii="Times New Roman" w:hAnsi="Times New Roman"/>
          <w:sz w:val="20"/>
        </w:rPr>
      </w:pPr>
      <w:r w:rsidRPr="00833EE3">
        <w:rPr>
          <w:rFonts w:ascii="Times New Roman" w:hAnsi="Times New Roman"/>
          <w:sz w:val="20"/>
        </w:rPr>
        <w:t>(зазначити інший спосіб)</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У разі коли зняття показань вузла (вузлів) комерційного обліку здійснюється виконавцем за допомогою системи дистанційного зняття показань, таке зняття може здійснюватися без присутності уповноваженої особи.</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уповноваженої особи з </w:t>
      </w:r>
      <w:r w:rsidR="004C538F" w:rsidRPr="00306E9B">
        <w:rPr>
          <w:rFonts w:ascii="Times New Roman" w:hAnsi="Times New Roman"/>
          <w:sz w:val="24"/>
          <w:szCs w:val="24"/>
        </w:rPr>
        <w:t>показаннями</w:t>
      </w:r>
      <w:r w:rsidRPr="00306E9B">
        <w:rPr>
          <w:rFonts w:ascii="Times New Roman" w:hAnsi="Times New Roman"/>
          <w:sz w:val="24"/>
          <w:szCs w:val="24"/>
        </w:rPr>
        <w:t xml:space="preserve"> вузла (вузлів) комерційного обліку шляхом опублікування на </w:t>
      </w:r>
      <w:r w:rsidR="003C4F07" w:rsidRPr="00306E9B">
        <w:rPr>
          <w:rFonts w:ascii="Times New Roman" w:hAnsi="Times New Roman"/>
          <w:sz w:val="24"/>
          <w:szCs w:val="24"/>
        </w:rPr>
        <w:t>веб-</w:t>
      </w:r>
      <w:r w:rsidRPr="00306E9B">
        <w:rPr>
          <w:rFonts w:ascii="Times New Roman" w:hAnsi="Times New Roman"/>
          <w:sz w:val="24"/>
          <w:szCs w:val="24"/>
        </w:rPr>
        <w:t xml:space="preserve">сайті виконавця, </w:t>
      </w:r>
      <w:r w:rsidR="003C4F07" w:rsidRPr="00306E9B">
        <w:rPr>
          <w:rFonts w:ascii="Times New Roman" w:hAnsi="Times New Roman"/>
          <w:sz w:val="24"/>
          <w:szCs w:val="24"/>
        </w:rPr>
        <w:t>зазначення</w:t>
      </w:r>
      <w:r w:rsidRPr="00306E9B">
        <w:rPr>
          <w:rFonts w:ascii="Times New Roman" w:hAnsi="Times New Roman"/>
          <w:sz w:val="24"/>
          <w:szCs w:val="24"/>
        </w:rPr>
        <w:t xml:space="preserve"> в рахунках на оплату послуги та/або через електронну систему обліку розрахунків споживачів.</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Періодичний огляд вузла (вузлів) комерційного обліку проводиться виконавцем під час зняття показань. У разі дистанційного зняття показань періодичний огляд проводиться виконавцем не рідше одного разу на рік.</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lastRenderedPageBreak/>
        <w:t>Уповноважена особа повідомляє виконавцю про недоліки в роботі вузла комерційного обліку протягом п’яти робочих днів з дня виявлення засобами зв’язку, зазначеними в розділі “Реквізити і підписи сторін” цього договору.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17. У разі недопущення споживачами виконавця до вузла (вузлів) комерційного обліку для зняття показань або в разі ненадання показань виконавцю у визначений сторонами строк, якщо такі показання відповідно до пункту 16 цього договору зобов’язаний знімати _______________________, для визначення обсягу гарячої води, спожитої в будинку, приймається середньодобове споживання гарячої води протягом попередніх 12 місяців, а в разі відсутності такої інформації </w:t>
      </w:r>
      <w:r w:rsidR="00306E9B" w:rsidRPr="00306E9B">
        <w:rPr>
          <w:rFonts w:ascii="Times New Roman" w:hAnsi="Times New Roman"/>
          <w:sz w:val="24"/>
          <w:szCs w:val="24"/>
        </w:rPr>
        <w:t>-</w:t>
      </w:r>
      <w:r w:rsidRPr="00306E9B">
        <w:rPr>
          <w:rFonts w:ascii="Times New Roman" w:hAnsi="Times New Roman"/>
          <w:sz w:val="24"/>
          <w:szCs w:val="24"/>
        </w:rPr>
        <w:t xml:space="preserve"> за фактичний час споживання послуги, але не менше 15 діб.</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Після відновлення надання показань вузла (вузлів) комерційного обліку виконавець зобов’язаний провести перерахунок з оплати послуги.</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Перерахунок проводиться у тому розрахунковому періоді, в якому було отримано в установленому порядку інформацію про невідповідність обсягу, але не більш як за 12 розрахункових періодів.</w:t>
      </w:r>
    </w:p>
    <w:p w:rsidR="005673E1" w:rsidRPr="00306E9B" w:rsidRDefault="005673E1" w:rsidP="005673E1">
      <w:pPr>
        <w:pStyle w:val="ae"/>
        <w:rPr>
          <w:rFonts w:ascii="Times New Roman" w:hAnsi="Times New Roman"/>
          <w:b w:val="0"/>
          <w:sz w:val="24"/>
          <w:szCs w:val="24"/>
        </w:rPr>
      </w:pPr>
      <w:r w:rsidRPr="00306E9B">
        <w:rPr>
          <w:rFonts w:ascii="Times New Roman" w:hAnsi="Times New Roman"/>
          <w:b w:val="0"/>
          <w:sz w:val="24"/>
          <w:szCs w:val="24"/>
        </w:rPr>
        <w:t xml:space="preserve">Ціна та порядок оплати послуги, порядок та умови </w:t>
      </w:r>
      <w:r w:rsidRPr="00306E9B">
        <w:rPr>
          <w:rFonts w:ascii="Times New Roman" w:hAnsi="Times New Roman"/>
          <w:b w:val="0"/>
          <w:sz w:val="24"/>
          <w:szCs w:val="24"/>
        </w:rPr>
        <w:br/>
        <w:t>внесення змін до договору щодо ціни послуги</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18. Вартістю послуги з постачання гарячої води та послуги з постачання теплової енергії є встановлені відповідно до законодавства тарифи.</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Станом на дату укладення цього договору тариф на послугу з постачання гарячої води становить _______ гривень за куб. метр, тариф на послугу з постачання тепл</w:t>
      </w:r>
      <w:r w:rsidR="00A45D9D" w:rsidRPr="00306E9B">
        <w:rPr>
          <w:rFonts w:ascii="Times New Roman" w:hAnsi="Times New Roman"/>
          <w:sz w:val="24"/>
          <w:szCs w:val="24"/>
        </w:rPr>
        <w:t xml:space="preserve">ової енергії становить ________ </w:t>
      </w:r>
      <w:r w:rsidRPr="00306E9B">
        <w:rPr>
          <w:rFonts w:ascii="Times New Roman" w:hAnsi="Times New Roman"/>
          <w:sz w:val="24"/>
          <w:szCs w:val="24"/>
        </w:rPr>
        <w:t>гривень за __________.</w:t>
      </w:r>
    </w:p>
    <w:p w:rsidR="005673E1" w:rsidRPr="00C91F96" w:rsidRDefault="005673E1" w:rsidP="005673E1">
      <w:pPr>
        <w:pStyle w:val="a5"/>
        <w:jc w:val="both"/>
        <w:rPr>
          <w:rFonts w:ascii="Times New Roman" w:hAnsi="Times New Roman"/>
          <w:sz w:val="28"/>
          <w:szCs w:val="28"/>
        </w:rPr>
      </w:pPr>
      <w:r w:rsidRPr="00306E9B">
        <w:rPr>
          <w:rFonts w:ascii="Times New Roman" w:hAnsi="Times New Roman"/>
          <w:sz w:val="24"/>
          <w:szCs w:val="24"/>
        </w:rPr>
        <w:t>У разі прийняття уповноваженим органом рішення про зміну ціни/тарифу на послугу з постачання гарячої води та/або на послугу з постачання теплової енергії виконавець у строк, що не перевищує 15 днів з дати введення її/його у дію, повідомляє про це споживачам з посиланням на рішення відповідного органу</w:t>
      </w:r>
      <w:r w:rsidRPr="00C91F96">
        <w:rPr>
          <w:rFonts w:ascii="Times New Roman" w:hAnsi="Times New Roman"/>
          <w:sz w:val="28"/>
          <w:szCs w:val="28"/>
        </w:rPr>
        <w:t>.</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У разі зміни зазначеного тарифу протягом строку дії цього договору новий розмір тарифу застосовується з моменту його введення в дію без внесення сторонами додаткових змін до цього договору. Виконавець зобов’язаний забезпечити їх оприлюднення на своєму офіційному веб-сайті.</w:t>
      </w:r>
    </w:p>
    <w:p w:rsidR="005673E1" w:rsidRPr="00306E9B" w:rsidRDefault="005673E1" w:rsidP="00C77CAD">
      <w:pPr>
        <w:pStyle w:val="a5"/>
        <w:spacing w:line="233" w:lineRule="auto"/>
        <w:jc w:val="both"/>
        <w:rPr>
          <w:rFonts w:ascii="Times New Roman" w:hAnsi="Times New Roman"/>
          <w:sz w:val="24"/>
          <w:szCs w:val="24"/>
        </w:rPr>
      </w:pPr>
      <w:r w:rsidRPr="00306E9B">
        <w:rPr>
          <w:rFonts w:ascii="Times New Roman" w:hAnsi="Times New Roman"/>
          <w:sz w:val="24"/>
          <w:szCs w:val="24"/>
        </w:rPr>
        <w:t>19. Споживачі вносять однією сумою плату на поточний рахунок із спеціальним режимом використання, відкритий уповноваженою особою, яка складається з:</w:t>
      </w:r>
    </w:p>
    <w:p w:rsidR="005673E1" w:rsidRPr="00306E9B" w:rsidRDefault="005673E1" w:rsidP="00C77CAD">
      <w:pPr>
        <w:pStyle w:val="a5"/>
        <w:spacing w:line="233" w:lineRule="auto"/>
        <w:jc w:val="both"/>
        <w:rPr>
          <w:rFonts w:ascii="Times New Roman" w:hAnsi="Times New Roman"/>
          <w:sz w:val="24"/>
          <w:szCs w:val="24"/>
        </w:rPr>
      </w:pPr>
      <w:r w:rsidRPr="00306E9B">
        <w:rPr>
          <w:rFonts w:ascii="Times New Roman" w:hAnsi="Times New Roman"/>
          <w:sz w:val="24"/>
          <w:szCs w:val="24"/>
        </w:rPr>
        <w:t xml:space="preserve">плати за послугу, </w:t>
      </w:r>
      <w:r w:rsidR="003C4F07" w:rsidRPr="00306E9B">
        <w:rPr>
          <w:rFonts w:ascii="Times New Roman" w:hAnsi="Times New Roman"/>
          <w:sz w:val="24"/>
          <w:szCs w:val="24"/>
        </w:rPr>
        <w:t>визначеної відповідно до Правил надання послуги з постачання гарячої води, затверджених постановою Кабінету Міністрів України від 11 грудня 2019 р. № 1182</w:t>
      </w:r>
      <w:r w:rsidR="00C77CAD" w:rsidRPr="00306E9B">
        <w:rPr>
          <w:rFonts w:ascii="Times New Roman" w:hAnsi="Times New Roman"/>
          <w:sz w:val="24"/>
          <w:szCs w:val="24"/>
        </w:rPr>
        <w:t xml:space="preserve"> (Офіційний вісник України, 2020 р., № 14, ст. 550),</w:t>
      </w:r>
      <w:r w:rsidR="003C4F07" w:rsidRPr="00306E9B">
        <w:rPr>
          <w:rFonts w:ascii="Times New Roman" w:hAnsi="Times New Roman"/>
          <w:sz w:val="24"/>
          <w:szCs w:val="24"/>
        </w:rPr>
        <w:t xml:space="preserve"> </w:t>
      </w:r>
      <w:r w:rsidR="00306E9B" w:rsidRPr="00306E9B">
        <w:rPr>
          <w:rFonts w:ascii="Times New Roman" w:hAnsi="Times New Roman"/>
          <w:sz w:val="24"/>
          <w:szCs w:val="24"/>
        </w:rPr>
        <w:t>-</w:t>
      </w:r>
      <w:r w:rsidR="003C4F07" w:rsidRPr="00306E9B">
        <w:rPr>
          <w:rFonts w:ascii="Times New Roman" w:hAnsi="Times New Roman"/>
          <w:sz w:val="24"/>
          <w:szCs w:val="24"/>
        </w:rPr>
        <w:t xml:space="preserve"> в редакції постанови Кабінету Міністрів України від</w:t>
      </w:r>
      <w:r w:rsidR="007F5A8B" w:rsidRPr="00306E9B">
        <w:rPr>
          <w:rFonts w:ascii="Times New Roman" w:hAnsi="Times New Roman"/>
          <w:sz w:val="24"/>
          <w:szCs w:val="24"/>
        </w:rPr>
        <w:t xml:space="preserve"> 8 вересня </w:t>
      </w:r>
      <w:r w:rsidR="00EC4D14" w:rsidRPr="00306E9B">
        <w:rPr>
          <w:rFonts w:ascii="Times New Roman" w:hAnsi="Times New Roman"/>
          <w:sz w:val="24"/>
          <w:szCs w:val="24"/>
        </w:rPr>
        <w:t>2021 р. №</w:t>
      </w:r>
      <w:r w:rsidR="007F5A8B" w:rsidRPr="00306E9B">
        <w:rPr>
          <w:rFonts w:ascii="Times New Roman" w:hAnsi="Times New Roman"/>
          <w:sz w:val="24"/>
          <w:szCs w:val="24"/>
        </w:rPr>
        <w:t>1023</w:t>
      </w:r>
      <w:r w:rsidR="00EC4D14" w:rsidRPr="00306E9B">
        <w:rPr>
          <w:rFonts w:ascii="Times New Roman" w:hAnsi="Times New Roman"/>
          <w:sz w:val="24"/>
          <w:szCs w:val="24"/>
        </w:rPr>
        <w:t xml:space="preserve">, </w:t>
      </w:r>
      <w:r w:rsidR="003C4F07" w:rsidRPr="00306E9B">
        <w:rPr>
          <w:rFonts w:ascii="Times New Roman" w:hAnsi="Times New Roman"/>
          <w:sz w:val="24"/>
          <w:szCs w:val="24"/>
        </w:rPr>
        <w:t xml:space="preserve">та Методики розподілу, </w:t>
      </w:r>
      <w:r w:rsidRPr="00306E9B">
        <w:rPr>
          <w:rFonts w:ascii="Times New Roman" w:hAnsi="Times New Roman"/>
          <w:sz w:val="24"/>
          <w:szCs w:val="24"/>
        </w:rPr>
        <w:t>що розраховується виходячи з розміру затвердженого уповноваженим органом тарифу та обсягу спожитої гарячої води;</w:t>
      </w:r>
    </w:p>
    <w:p w:rsidR="005673E1" w:rsidRPr="00306E9B" w:rsidRDefault="005673E1" w:rsidP="00C77CAD">
      <w:pPr>
        <w:pStyle w:val="a5"/>
        <w:spacing w:line="233" w:lineRule="auto"/>
        <w:jc w:val="both"/>
        <w:rPr>
          <w:rFonts w:ascii="Times New Roman" w:hAnsi="Times New Roman"/>
          <w:sz w:val="24"/>
          <w:szCs w:val="24"/>
        </w:rPr>
      </w:pPr>
      <w:r w:rsidRPr="00306E9B">
        <w:rPr>
          <w:rFonts w:ascii="Times New Roman" w:hAnsi="Times New Roman"/>
          <w:sz w:val="24"/>
          <w:szCs w:val="24"/>
        </w:rPr>
        <w:t xml:space="preserve">плати за витрати теплової енергії на забезпечення функціонування </w:t>
      </w:r>
      <w:proofErr w:type="spellStart"/>
      <w:r w:rsidRPr="00306E9B">
        <w:rPr>
          <w:rFonts w:ascii="Times New Roman" w:hAnsi="Times New Roman"/>
          <w:sz w:val="24"/>
          <w:szCs w:val="24"/>
        </w:rPr>
        <w:t>внутрішньобудинкової</w:t>
      </w:r>
      <w:proofErr w:type="spellEnd"/>
      <w:r w:rsidRPr="00306E9B">
        <w:rPr>
          <w:rFonts w:ascii="Times New Roman" w:hAnsi="Times New Roman"/>
          <w:sz w:val="24"/>
          <w:szCs w:val="24"/>
        </w:rPr>
        <w:t xml:space="preserve"> системи гарячого водопостачання (за наявності циркуляції), що </w:t>
      </w:r>
      <w:r w:rsidRPr="00306E9B">
        <w:rPr>
          <w:rFonts w:ascii="Times New Roman" w:hAnsi="Times New Roman"/>
          <w:sz w:val="24"/>
          <w:szCs w:val="24"/>
        </w:rPr>
        <w:lastRenderedPageBreak/>
        <w:t>розраховується виходячи з розміру затвердженого тарифу на послугу з постачання теплової енергії та визначеного обсягу відповідно до Методики розподілу;</w:t>
      </w:r>
    </w:p>
    <w:p w:rsidR="005673E1" w:rsidRPr="00306E9B" w:rsidRDefault="005673E1" w:rsidP="00C77CAD">
      <w:pPr>
        <w:pStyle w:val="a5"/>
        <w:spacing w:line="233" w:lineRule="auto"/>
        <w:jc w:val="both"/>
        <w:rPr>
          <w:rFonts w:ascii="Times New Roman" w:hAnsi="Times New Roman"/>
          <w:sz w:val="24"/>
          <w:szCs w:val="24"/>
        </w:rPr>
      </w:pPr>
      <w:r w:rsidRPr="00306E9B">
        <w:rPr>
          <w:rFonts w:ascii="Times New Roman" w:hAnsi="Times New Roman"/>
          <w:sz w:val="24"/>
          <w:szCs w:val="24"/>
        </w:rPr>
        <w:t>плати уповноваженій особі за організацію укладення та виконання цього договору, розмір якої визначається за погодженням сторін.</w:t>
      </w:r>
    </w:p>
    <w:p w:rsidR="005673E1" w:rsidRPr="00306E9B" w:rsidRDefault="005673E1" w:rsidP="00C77CAD">
      <w:pPr>
        <w:pStyle w:val="a5"/>
        <w:spacing w:line="233" w:lineRule="auto"/>
        <w:jc w:val="both"/>
        <w:rPr>
          <w:rFonts w:ascii="Times New Roman" w:hAnsi="Times New Roman"/>
          <w:sz w:val="24"/>
          <w:szCs w:val="24"/>
        </w:rPr>
      </w:pPr>
      <w:r w:rsidRPr="00306E9B">
        <w:rPr>
          <w:rFonts w:ascii="Times New Roman" w:hAnsi="Times New Roman"/>
          <w:sz w:val="24"/>
          <w:szCs w:val="24"/>
        </w:rPr>
        <w:t xml:space="preserve">20. Розрахунковим періодом для оплати обсягу спожитої послуги, обсягу теплової енергії, витраченої на забезпечення функціонування </w:t>
      </w:r>
      <w:proofErr w:type="spellStart"/>
      <w:r w:rsidRPr="00306E9B">
        <w:rPr>
          <w:rFonts w:ascii="Times New Roman" w:hAnsi="Times New Roman"/>
          <w:sz w:val="24"/>
          <w:szCs w:val="24"/>
        </w:rPr>
        <w:t>внутрішньобудинкової</w:t>
      </w:r>
      <w:proofErr w:type="spellEnd"/>
      <w:r w:rsidRPr="00306E9B">
        <w:rPr>
          <w:rFonts w:ascii="Times New Roman" w:hAnsi="Times New Roman"/>
          <w:sz w:val="24"/>
          <w:szCs w:val="24"/>
        </w:rPr>
        <w:t xml:space="preserve"> системи гарячого водопостачання (за наявності циркуляції), є календарний місяць.</w:t>
      </w:r>
    </w:p>
    <w:p w:rsidR="005673E1" w:rsidRPr="00306E9B" w:rsidRDefault="005673E1" w:rsidP="00C77CAD">
      <w:pPr>
        <w:pStyle w:val="a5"/>
        <w:spacing w:line="233" w:lineRule="auto"/>
        <w:jc w:val="both"/>
        <w:rPr>
          <w:rFonts w:ascii="Times New Roman" w:hAnsi="Times New Roman"/>
          <w:sz w:val="24"/>
          <w:szCs w:val="24"/>
        </w:rPr>
      </w:pPr>
      <w:r w:rsidRPr="00306E9B">
        <w:rPr>
          <w:rFonts w:ascii="Times New Roman" w:hAnsi="Times New Roman"/>
          <w:sz w:val="24"/>
          <w:szCs w:val="24"/>
        </w:rPr>
        <w:t xml:space="preserve">21. Виконавець надає уповноваженій особі обсяги спожитої послуги та обсяги теплової енергії на забезпечення функціонування </w:t>
      </w:r>
      <w:proofErr w:type="spellStart"/>
      <w:r w:rsidRPr="00306E9B">
        <w:rPr>
          <w:rFonts w:ascii="Times New Roman" w:hAnsi="Times New Roman"/>
          <w:sz w:val="24"/>
          <w:szCs w:val="24"/>
        </w:rPr>
        <w:t>внутрішньобудинкової</w:t>
      </w:r>
      <w:proofErr w:type="spellEnd"/>
      <w:r w:rsidRPr="00306E9B">
        <w:rPr>
          <w:rFonts w:ascii="Times New Roman" w:hAnsi="Times New Roman"/>
          <w:sz w:val="24"/>
          <w:szCs w:val="24"/>
        </w:rPr>
        <w:t xml:space="preserve"> системи гарячого водопостачання (за наявності циркуляції) за розрахунковий період.</w:t>
      </w:r>
    </w:p>
    <w:p w:rsidR="005673E1" w:rsidRPr="00306E9B" w:rsidRDefault="005673E1" w:rsidP="00C77CAD">
      <w:pPr>
        <w:pStyle w:val="a5"/>
        <w:spacing w:line="233" w:lineRule="auto"/>
        <w:jc w:val="both"/>
        <w:rPr>
          <w:rFonts w:ascii="Times New Roman" w:hAnsi="Times New Roman"/>
          <w:sz w:val="24"/>
          <w:szCs w:val="24"/>
        </w:rPr>
      </w:pPr>
      <w:r w:rsidRPr="00306E9B">
        <w:rPr>
          <w:rFonts w:ascii="Times New Roman" w:hAnsi="Times New Roman"/>
          <w:sz w:val="24"/>
          <w:szCs w:val="24"/>
        </w:rPr>
        <w:t>Уповноважена особа здійснює розподіл зазначених обсягів між споживачами та надає споживачам рахунки на оплату спожитої послуги не пізніше ніж за десять днів до граничного строку внесення плати за спожиту послугу.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Рахунок надається на паперовому носії. На вимогу або за згодою споживачів рахунок може надаватися в електронній формі, зокрема за допомогою доступу до електронних систем обліку розрахунків споживачів.</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22. Споживачі здійснюють оплату за цим договором щомісяця не пізніше останнього </w:t>
      </w:r>
      <w:r w:rsidR="003C4F07" w:rsidRPr="00306E9B">
        <w:rPr>
          <w:rFonts w:ascii="Times New Roman" w:hAnsi="Times New Roman"/>
          <w:sz w:val="24"/>
          <w:szCs w:val="24"/>
        </w:rPr>
        <w:t>дня</w:t>
      </w:r>
      <w:r w:rsidRPr="00306E9B">
        <w:rPr>
          <w:rFonts w:ascii="Times New Roman" w:hAnsi="Times New Roman"/>
          <w:sz w:val="24"/>
          <w:szCs w:val="24"/>
        </w:rPr>
        <w:t xml:space="preserve"> місяця, що настає за розрахунковим періодом, що є граничним строком внесення плати за спожиту послугу, на поточний рахунок із спеціальним режимом використання, відкритий уповноваженою особою. Уповноважена особа не пізніше ніж протягом трьох банківських днів після отримання кожного платежу від споживачів перераховує отримані платежі виконавцю.</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У разі коли споживачі мають заборгованість з оплати послуги, уповноважена особа у десятиденний строк з дня отримання запиту виконавця надає виконавцю список споживачів, які не виконали належним чином зобов’язання з оплати послуги, з детальною інформацією про проведені їм нарахування та отримані від них платежі. На вимогу виконавця уповноважена особа надає йому іншу інформацію, необхідну для стягнення виконавцем з таких споживачів суми заборгованості в судовому порядку.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За бажанням споживачів оплата послуги може здійснюватися шляхом внесення авансових платежів.</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23. Під час здійснення оплати зазначається розрахунковий період, за який вона здійснюється, та призначення платежу (оплата за спожиту послугу, сплата пені, штрафів).</w:t>
      </w:r>
    </w:p>
    <w:p w:rsidR="003C4F07" w:rsidRPr="00306E9B" w:rsidRDefault="003C4F07" w:rsidP="003C4F07">
      <w:pPr>
        <w:pStyle w:val="a5"/>
        <w:jc w:val="both"/>
        <w:rPr>
          <w:rFonts w:ascii="Times New Roman" w:hAnsi="Times New Roman"/>
          <w:sz w:val="24"/>
          <w:szCs w:val="24"/>
        </w:rPr>
      </w:pPr>
      <w:r w:rsidRPr="00306E9B">
        <w:rPr>
          <w:rFonts w:ascii="Times New Roman" w:hAnsi="Times New Roman"/>
          <w:sz w:val="24"/>
          <w:szCs w:val="24"/>
        </w:rPr>
        <w:t xml:space="preserve">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(за винятком погашення пені та штрафів, нарахованих споживачеві), а у разі відсутності такої заборгованості </w:t>
      </w:r>
      <w:r w:rsidR="00306E9B" w:rsidRPr="00306E9B">
        <w:rPr>
          <w:rFonts w:ascii="Times New Roman" w:hAnsi="Times New Roman"/>
          <w:sz w:val="24"/>
          <w:szCs w:val="24"/>
        </w:rPr>
        <w:t>-</w:t>
      </w:r>
      <w:r w:rsidRPr="00306E9B">
        <w:rPr>
          <w:rFonts w:ascii="Times New Roman" w:hAnsi="Times New Roman"/>
          <w:sz w:val="24"/>
          <w:szCs w:val="24"/>
        </w:rPr>
        <w:t xml:space="preserve"> в рахунок майбутніх платежів споживача, починаючи з найближчих періодів від дати здійснення платежу.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24. Плата за послугу не нараховується за час перерв, визначених частиною першою статті 16 Закону України “Про житлово-комунальні послуги”.</w:t>
      </w:r>
    </w:p>
    <w:p w:rsidR="005673E1" w:rsidRPr="00306E9B" w:rsidRDefault="005673E1" w:rsidP="00A45D9D">
      <w:pPr>
        <w:pStyle w:val="ae"/>
        <w:spacing w:before="120" w:after="120"/>
        <w:rPr>
          <w:rFonts w:ascii="Times New Roman" w:hAnsi="Times New Roman"/>
          <w:b w:val="0"/>
          <w:sz w:val="24"/>
          <w:szCs w:val="24"/>
        </w:rPr>
      </w:pPr>
      <w:r w:rsidRPr="00306E9B">
        <w:rPr>
          <w:rFonts w:ascii="Times New Roman" w:hAnsi="Times New Roman"/>
          <w:b w:val="0"/>
          <w:sz w:val="24"/>
          <w:szCs w:val="24"/>
        </w:rPr>
        <w:t>Права і обов’язки сторін</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25. Споживачі мають право:</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1) одержувати своєчасно та належної якості послугу згідно із законодавством та умовами цього договору;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lastRenderedPageBreak/>
        <w:t>2) без додаткової оплати одержувати від виконавця засобами зв’язку, зазначеними в розділі “Реквізити і підписи сторін” цього договору, інформацію про ціни/тарифи на послугу, загальний розмір місячного платежу, структуру ціни/тарифу на послугу, норми споживання та порядок надання послуги, а також про її споживчі властивості у строк, визначений Законом України “Про доступ до публічної інформації”;</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3) на відшкодування збитків, завданих їх майну, шкоди, заподіяної їх життю або здоров’ю внаслідок неналежного надання або ненадання послуги та незаконного проникнення в належне їм житло (інший об’єкт нерухомого майна) виконавця або його представників;</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4) на усунення протягом 50 годин, якщо інше не визначено законодавством, виявлених недоліків у наданні послуги;</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5) на зменшення в установленому законодавством порядку розміру плати за послугу в разі її ненадання, надання не в повному обсязі або зниження її якості;</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6) отримувати від виконавця неустойку (штраф) у розмірі </w:t>
      </w:r>
      <w:r w:rsidR="00A45D9D" w:rsidRPr="00306E9B">
        <w:rPr>
          <w:rFonts w:ascii="Times New Roman" w:hAnsi="Times New Roman"/>
          <w:sz w:val="24"/>
          <w:szCs w:val="24"/>
        </w:rPr>
        <w:br/>
      </w:r>
      <w:r w:rsidRPr="00306E9B">
        <w:rPr>
          <w:rFonts w:ascii="Times New Roman" w:hAnsi="Times New Roman"/>
          <w:sz w:val="24"/>
          <w:szCs w:val="24"/>
        </w:rPr>
        <w:t xml:space="preserve">0,01 відсотка вартості середньодобового споживання послуги з постачання гарячої води, визначеної за попередні 12 місяців (якщо попередніх місяців нараховується менш як 12 </w:t>
      </w:r>
      <w:r w:rsidR="00306E9B" w:rsidRPr="00306E9B">
        <w:rPr>
          <w:rFonts w:ascii="Times New Roman" w:hAnsi="Times New Roman"/>
          <w:sz w:val="24"/>
          <w:szCs w:val="24"/>
        </w:rPr>
        <w:t>-</w:t>
      </w:r>
      <w:r w:rsidRPr="00306E9B">
        <w:rPr>
          <w:rFonts w:ascii="Times New Roman" w:hAnsi="Times New Roman"/>
          <w:sz w:val="24"/>
          <w:szCs w:val="24"/>
        </w:rPr>
        <w:t xml:space="preserve"> за фактичний час споживання послуги, але не менше 15 днів), за кожен день ненадання послуги, надання її не в повному обсязі або </w:t>
      </w:r>
      <w:r w:rsidR="004D0237" w:rsidRPr="00306E9B">
        <w:rPr>
          <w:rFonts w:ascii="Times New Roman" w:hAnsi="Times New Roman"/>
          <w:sz w:val="24"/>
          <w:szCs w:val="24"/>
        </w:rPr>
        <w:t>надання послуги неналежної</w:t>
      </w:r>
      <w:r w:rsidRPr="00306E9B">
        <w:rPr>
          <w:rFonts w:ascii="Times New Roman" w:hAnsi="Times New Roman"/>
          <w:sz w:val="24"/>
          <w:szCs w:val="24"/>
        </w:rPr>
        <w:t xml:space="preserve"> якості (за винятком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w:t>
      </w:r>
      <w:r w:rsidR="00C77CAD" w:rsidRPr="00306E9B">
        <w:rPr>
          <w:rFonts w:ascii="Times New Roman" w:hAnsi="Times New Roman"/>
          <w:sz w:val="24"/>
          <w:szCs w:val="24"/>
        </w:rPr>
        <w:t>и</w:t>
      </w:r>
      <w:r w:rsidRPr="00306E9B">
        <w:rPr>
          <w:rFonts w:ascii="Times New Roman" w:hAnsi="Times New Roman"/>
          <w:sz w:val="24"/>
          <w:szCs w:val="24"/>
        </w:rPr>
        <w:t>, що виникли з вини споживача);</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7) на перевірку кількості та якості послуги у встановленому законодавством порядку;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8) складати та підписувати акти-претензії у зв’язку з порушенням порядку надання послуги, зміною її споживчих властивостей та перевищенням строків проведення аварійно-відновних робіт;</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9) без додаткової оплати отримувати засобами зв’язку, зазначеними в розділі “Реквізити і підписи сторін” цього договору, інформацію про проведені виконавцем нарахування плати за послугу (за періодами та видами нарахувань) та отримані від споживачів (уповноваженої особи) платежі у строк, визначений Законом України “Про доступ до публічної інформації”;</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10) відключитися від систем (мереж) постачання гарячої води відповідно до Порядку відключення споживачів від систем централізованого опалення та постачання гарячої води, що затверджений наказом </w:t>
      </w:r>
      <w:proofErr w:type="spellStart"/>
      <w:r w:rsidRPr="00306E9B">
        <w:rPr>
          <w:rFonts w:ascii="Times New Roman" w:hAnsi="Times New Roman"/>
          <w:sz w:val="24"/>
          <w:szCs w:val="24"/>
        </w:rPr>
        <w:t>Мінрегіону</w:t>
      </w:r>
      <w:proofErr w:type="spellEnd"/>
      <w:r w:rsidRPr="00306E9B">
        <w:rPr>
          <w:rFonts w:ascii="Times New Roman" w:hAnsi="Times New Roman"/>
          <w:sz w:val="24"/>
          <w:szCs w:val="24"/>
        </w:rPr>
        <w:t xml:space="preserve"> від 26 липня 2019 р. № 169; це право не звільняє споживача від зобов’язання відшкодовувати витрати теплової енергії на забезпечення функціонування </w:t>
      </w:r>
      <w:proofErr w:type="spellStart"/>
      <w:r w:rsidRPr="00306E9B">
        <w:rPr>
          <w:rFonts w:ascii="Times New Roman" w:hAnsi="Times New Roman"/>
          <w:sz w:val="24"/>
          <w:szCs w:val="24"/>
        </w:rPr>
        <w:t>внутрішньобудинкової</w:t>
      </w:r>
      <w:proofErr w:type="spellEnd"/>
      <w:r w:rsidRPr="00306E9B">
        <w:rPr>
          <w:rFonts w:ascii="Times New Roman" w:hAnsi="Times New Roman"/>
          <w:sz w:val="24"/>
          <w:szCs w:val="24"/>
        </w:rPr>
        <w:t xml:space="preserve"> системи гарячого водопостачання (за наявності циркуляції);</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11) на </w:t>
      </w:r>
      <w:proofErr w:type="spellStart"/>
      <w:r w:rsidRPr="00306E9B">
        <w:rPr>
          <w:rFonts w:ascii="Times New Roman" w:hAnsi="Times New Roman"/>
          <w:sz w:val="24"/>
          <w:szCs w:val="24"/>
        </w:rPr>
        <w:t>неоплату</w:t>
      </w:r>
      <w:proofErr w:type="spellEnd"/>
      <w:r w:rsidRPr="00306E9B">
        <w:rPr>
          <w:rFonts w:ascii="Times New Roman" w:hAnsi="Times New Roman"/>
          <w:sz w:val="24"/>
          <w:szCs w:val="24"/>
        </w:rPr>
        <w:t xml:space="preserve"> вартості послуги у разі її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це право не звільняє споживача від зобов’язання відшкодовувати витрати теплової енергії на забезпечення функціонування </w:t>
      </w:r>
      <w:proofErr w:type="spellStart"/>
      <w:r w:rsidRPr="00306E9B">
        <w:rPr>
          <w:rFonts w:ascii="Times New Roman" w:hAnsi="Times New Roman"/>
          <w:sz w:val="24"/>
          <w:szCs w:val="24"/>
        </w:rPr>
        <w:t>внутрішньобудинкової</w:t>
      </w:r>
      <w:proofErr w:type="spellEnd"/>
      <w:r w:rsidRPr="00306E9B">
        <w:rPr>
          <w:rFonts w:ascii="Times New Roman" w:hAnsi="Times New Roman"/>
          <w:sz w:val="24"/>
          <w:szCs w:val="24"/>
        </w:rPr>
        <w:t xml:space="preserve"> системи гарячого водопостачання (за наявності циркуляції);</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12) звертатися до суду у разі порушення виконавцем умов цього договору.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26. Споживачі зобов’язані:</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1) своєчасно вживати заходів до усунення виявлених неполадок, пов’язаних з отриманням послуги, що виникли з їх вини;</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lastRenderedPageBreak/>
        <w:t>2) забезпечувати цілісність обладнання приладів (вузлів) обліку послуги відповідно до умов цього договору та не втручатися в їх роботу;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3) оплачувати надану послугу за цінами/тарифами, встановленими відповідно до законодавства, відшкодовувати витрати теплової енергії на забезпечення функціонування </w:t>
      </w:r>
      <w:proofErr w:type="spellStart"/>
      <w:r w:rsidRPr="00306E9B">
        <w:rPr>
          <w:rFonts w:ascii="Times New Roman" w:hAnsi="Times New Roman"/>
          <w:sz w:val="24"/>
          <w:szCs w:val="24"/>
        </w:rPr>
        <w:t>внутрішньобудинкової</w:t>
      </w:r>
      <w:proofErr w:type="spellEnd"/>
      <w:r w:rsidRPr="00306E9B">
        <w:rPr>
          <w:rFonts w:ascii="Times New Roman" w:hAnsi="Times New Roman"/>
          <w:sz w:val="24"/>
          <w:szCs w:val="24"/>
        </w:rPr>
        <w:t xml:space="preserve"> системи гарячого водопостачання (за наявності циркуляції) у строки, встановлені цим договором;</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4) дотримуватися правил безпеки, зокрема пожежної та газової, санітарних норм;</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5) допускати виконавця або його представників в будинок у порядку, визначеному законом і цим договором, для перевірки показань вузлів комерційного обліку;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6) забезпечувати своєчасну підготовку будинку та приміщень споживачів до експлуатації в осінньо-зимовий період;</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7) сплачувати у разі несвоєчасного здійснення платежів за послугу пеню в розмірах, установлених цим договором;</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8) інформувати протягом місяця уповноважену особу про зміну власника житла (іншого об’єкта нерухомого майна) шляхом надання їй витягу з Реєстру речових прав на нерухоме майно, а також фактичну кількість осіб, які постійно проживають у житлі. Уповноважена особа повідомляє виконавцю про такі зміни;</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9) за власний рахунок проводити ремонт та заміну санітарно-технічних приладів і пристроїв, обладнання, іншого спільного майна, пошкодженого з їх вини, яка доведена в установленому законом порядку;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10) дотримуватися вимог житлового та містобудівного законодавства (не допускати втручання у </w:t>
      </w:r>
      <w:proofErr w:type="spellStart"/>
      <w:r w:rsidRPr="00306E9B">
        <w:rPr>
          <w:rFonts w:ascii="Times New Roman" w:hAnsi="Times New Roman"/>
          <w:sz w:val="24"/>
          <w:szCs w:val="24"/>
        </w:rPr>
        <w:t>внутрішньобудинкову</w:t>
      </w:r>
      <w:proofErr w:type="spellEnd"/>
      <w:r w:rsidRPr="00306E9B">
        <w:rPr>
          <w:rFonts w:ascii="Times New Roman" w:hAnsi="Times New Roman"/>
          <w:sz w:val="24"/>
          <w:szCs w:val="24"/>
        </w:rPr>
        <w:t xml:space="preserve"> систему постачання гарячої води, її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11) у разі відключення приміщення споживача від систем (мереж) постачання гарячої води в установленому законодавством порядку відшкодовувати витрати теплової енергії на забезпечення функціонування </w:t>
      </w:r>
      <w:proofErr w:type="spellStart"/>
      <w:r w:rsidRPr="00306E9B">
        <w:rPr>
          <w:rFonts w:ascii="Times New Roman" w:hAnsi="Times New Roman"/>
          <w:sz w:val="24"/>
          <w:szCs w:val="24"/>
        </w:rPr>
        <w:t>внутрішньобудинкової</w:t>
      </w:r>
      <w:proofErr w:type="spellEnd"/>
      <w:r w:rsidRPr="00306E9B">
        <w:rPr>
          <w:rFonts w:ascii="Times New Roman" w:hAnsi="Times New Roman"/>
          <w:sz w:val="24"/>
          <w:szCs w:val="24"/>
        </w:rPr>
        <w:t xml:space="preserve"> системи гарячого водопостачання (за наявності циркуляції).</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27. Виконавець має право:</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1) вимагати від споживачів дотримання вимог правил експлуатації житлових приміщень, санітарно-гігієнічних правил і правил пожежної безпеки, нормативно-правових актів у сфері комунальних послуг;</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2) вимагати від споживачів своєчасного проведення робіт з усунення виявлених неполадок, пов’язаних з отриманням послуги, що виникли з вини споживачів, або відшкодування вартості таких робіт, якщо їх виконав виконавець;</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3) доступу в будинок у порядку, визначеному законом і цим договором, для перевірки показань вузлів комерційного обліку;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4) обмежити (припинити) надання послуги в разі її </w:t>
      </w:r>
      <w:proofErr w:type="spellStart"/>
      <w:r w:rsidRPr="00306E9B">
        <w:rPr>
          <w:rFonts w:ascii="Times New Roman" w:hAnsi="Times New Roman"/>
          <w:sz w:val="24"/>
          <w:szCs w:val="24"/>
        </w:rPr>
        <w:t>неоплати</w:t>
      </w:r>
      <w:proofErr w:type="spellEnd"/>
      <w:r w:rsidRPr="00306E9B">
        <w:rPr>
          <w:rFonts w:ascii="Times New Roman" w:hAnsi="Times New Roman"/>
          <w:sz w:val="24"/>
          <w:szCs w:val="24"/>
        </w:rPr>
        <w:t xml:space="preserve"> або оплати не в повному обсязі протягом 30 днів з дня, наступного за днем отримання споживачем попередження від виконавця, крім випадків, коли якість та/або кількість послуги не відповідає умовам цього договору;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 xml:space="preserve">5) звертатися до суду в разі порушення </w:t>
      </w:r>
      <w:r w:rsidR="00173243" w:rsidRPr="00306E9B">
        <w:rPr>
          <w:rFonts w:ascii="Times New Roman" w:hAnsi="Times New Roman"/>
          <w:sz w:val="24"/>
          <w:szCs w:val="24"/>
        </w:rPr>
        <w:t>споживачами умов цього договору.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28. Виконавець зобов’язаний:</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lastRenderedPageBreak/>
        <w:t>1) забезпечувати своєчасність надання, безперервність і відповідну якість послуги згідно із законодавством та умовами цього договору, зокрема шляхом створення системи управління якістю відповідно до національних або міжнародних стандартів;</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2) забезпечити надійне постачання гарячої води відповідно до умов цього договору;</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3) надавати без додаткової оплати споживачам, уповноваженій особі в установленому законодавством порядку необхідну інформацію про ціни/тарифи, загальний розмір місячного платежу, структуру ціни/тарифу, норми споживання та порядок надання послуги, її споживчі властивості, а також іншу інформацію, передбачену законодавством;</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4) забезпечити своєчасну підготовку об’єктів, що забезпечують надання послуги та перебувають у його власності, до експлуатації в осінньо-зимовий період;</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5) розглядати у визначений законодавством строк претензії та скарги споживачів, уповноваженої особи і проводити відповідні перерахунки розміру плати за послугу в разі її ненадання, надання не в повному обсязі, несвоєчасно або</w:t>
      </w:r>
      <w:r w:rsidR="00173243" w:rsidRPr="00306E9B">
        <w:rPr>
          <w:rFonts w:ascii="Times New Roman" w:hAnsi="Times New Roman"/>
          <w:sz w:val="24"/>
          <w:szCs w:val="24"/>
        </w:rPr>
        <w:t xml:space="preserve"> надання послуги</w:t>
      </w:r>
      <w:r w:rsidRPr="00306E9B">
        <w:rPr>
          <w:rFonts w:ascii="Times New Roman" w:hAnsi="Times New Roman"/>
          <w:sz w:val="24"/>
          <w:szCs w:val="24"/>
        </w:rPr>
        <w:t xml:space="preserve"> неналежної якості, а також в інших випадках, визначених цим договором;</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6) вживати заходів до ліквідації аварій, усунення порушень якості послуги, що сталися з вини виконавця або на об’єктах, що забезпечують надання послуги та перебувають у його власності (користуванні), у строки, встановлені законодавством;</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7) виплачувати споживачам штраф за перевищення встановлених строків проведення аварійно-відновних робіт на об’єктах, що забезпечують надання послуги та перебувають у його власності (користуванні), у розмірі, визначеному цим договором;</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8) своєчасно реагувати на виклики споживачів, уповноваженої особи, підписувати акти-претензії, вести облік вимог (претензій) споживачів у зв’язку з порушенням порядку надання послуги;</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9) своєчасно та за власний рахунок проводити роботи з усунення виявлених неполадок, пов’язаних з наданням послуги, що виникли з його вини;</w:t>
      </w:r>
    </w:p>
    <w:p w:rsidR="005673E1" w:rsidRPr="00306E9B" w:rsidRDefault="005673E1" w:rsidP="005673E1">
      <w:pPr>
        <w:pStyle w:val="a5"/>
        <w:spacing w:line="228" w:lineRule="auto"/>
        <w:jc w:val="both"/>
        <w:rPr>
          <w:rFonts w:ascii="Times New Roman" w:hAnsi="Times New Roman"/>
          <w:sz w:val="24"/>
          <w:szCs w:val="24"/>
        </w:rPr>
      </w:pPr>
      <w:r w:rsidRPr="00306E9B">
        <w:rPr>
          <w:rFonts w:ascii="Times New Roman" w:hAnsi="Times New Roman"/>
          <w:sz w:val="24"/>
          <w:szCs w:val="24"/>
        </w:rPr>
        <w:t>10) інформувати споживачів та уповноважену особу про намір зміни цін/тарифів на послугу відповідно до Порядку інформування споживачів про намір зміни цін/тарифів на комунальні послуги з обґрунтуванням так</w:t>
      </w:r>
      <w:r w:rsidRPr="00306E9B">
        <w:rPr>
          <w:rFonts w:ascii="Times New Roman" w:hAnsi="Times New Roman"/>
          <w:spacing w:val="-4"/>
          <w:sz w:val="24"/>
          <w:szCs w:val="24"/>
        </w:rPr>
        <w:t xml:space="preserve">ої необхідності, затвердженого наказом </w:t>
      </w:r>
      <w:proofErr w:type="spellStart"/>
      <w:r w:rsidRPr="00306E9B">
        <w:rPr>
          <w:rFonts w:ascii="Times New Roman" w:hAnsi="Times New Roman"/>
          <w:spacing w:val="-4"/>
          <w:sz w:val="24"/>
          <w:szCs w:val="24"/>
        </w:rPr>
        <w:t>Мінрегіону</w:t>
      </w:r>
      <w:proofErr w:type="spellEnd"/>
      <w:r w:rsidRPr="00306E9B">
        <w:rPr>
          <w:rFonts w:ascii="Times New Roman" w:hAnsi="Times New Roman"/>
          <w:spacing w:val="-4"/>
          <w:sz w:val="24"/>
          <w:szCs w:val="24"/>
        </w:rPr>
        <w:t xml:space="preserve"> від 5 червня 2018 р.</w:t>
      </w:r>
      <w:r w:rsidR="00A45D9D" w:rsidRPr="00306E9B">
        <w:rPr>
          <w:rFonts w:ascii="Times New Roman" w:hAnsi="Times New Roman"/>
          <w:spacing w:val="-4"/>
          <w:sz w:val="24"/>
          <w:szCs w:val="24"/>
        </w:rPr>
        <w:t xml:space="preserve"> </w:t>
      </w:r>
      <w:r w:rsidRPr="00306E9B">
        <w:rPr>
          <w:rFonts w:ascii="Times New Roman" w:hAnsi="Times New Roman"/>
          <w:spacing w:val="-4"/>
          <w:sz w:val="24"/>
          <w:szCs w:val="24"/>
        </w:rPr>
        <w:t>№ 130;</w:t>
      </w:r>
    </w:p>
    <w:p w:rsidR="005673E1" w:rsidRPr="00306E9B" w:rsidRDefault="005673E1" w:rsidP="005673E1">
      <w:pPr>
        <w:pStyle w:val="a5"/>
        <w:spacing w:line="228" w:lineRule="auto"/>
        <w:jc w:val="both"/>
        <w:rPr>
          <w:rFonts w:ascii="Times New Roman" w:hAnsi="Times New Roman"/>
          <w:sz w:val="24"/>
          <w:szCs w:val="24"/>
        </w:rPr>
      </w:pPr>
      <w:r w:rsidRPr="00306E9B">
        <w:rPr>
          <w:rFonts w:ascii="Times New Roman" w:hAnsi="Times New Roman"/>
          <w:sz w:val="24"/>
          <w:szCs w:val="24"/>
        </w:rPr>
        <w:t xml:space="preserve">11) контролювати дотримання встановлених </w:t>
      </w:r>
      <w:proofErr w:type="spellStart"/>
      <w:r w:rsidRPr="00306E9B">
        <w:rPr>
          <w:rFonts w:ascii="Times New Roman" w:hAnsi="Times New Roman"/>
          <w:sz w:val="24"/>
          <w:szCs w:val="24"/>
        </w:rPr>
        <w:t>міжповірочних</w:t>
      </w:r>
      <w:proofErr w:type="spellEnd"/>
      <w:r w:rsidRPr="00306E9B">
        <w:rPr>
          <w:rFonts w:ascii="Times New Roman" w:hAnsi="Times New Roman"/>
          <w:sz w:val="24"/>
          <w:szCs w:val="24"/>
        </w:rPr>
        <w:t xml:space="preserve"> інтервалів для засобів вимірювальної техніки, які є складовою частиною вузла комерційного обліку;</w:t>
      </w:r>
    </w:p>
    <w:p w:rsidR="005673E1" w:rsidRPr="00306E9B" w:rsidRDefault="005673E1" w:rsidP="005673E1">
      <w:pPr>
        <w:pStyle w:val="a5"/>
        <w:spacing w:line="228" w:lineRule="auto"/>
        <w:jc w:val="both"/>
        <w:rPr>
          <w:rFonts w:ascii="Times New Roman" w:hAnsi="Times New Roman"/>
          <w:sz w:val="24"/>
          <w:szCs w:val="24"/>
        </w:rPr>
      </w:pPr>
      <w:r w:rsidRPr="00306E9B">
        <w:rPr>
          <w:rFonts w:ascii="Times New Roman" w:hAnsi="Times New Roman"/>
          <w:sz w:val="24"/>
          <w:szCs w:val="24"/>
        </w:rPr>
        <w:t>12) інформувати уповноважену особу про вихід з ладу, необхідність ремонту, зняття з абонентського обліку вузлів комерційного обліку, а також про настання строку повірки засобів вимірювальної техніки, які є складовою частиною вузла комерційного обліку;</w:t>
      </w:r>
    </w:p>
    <w:p w:rsidR="005673E1" w:rsidRPr="00306E9B" w:rsidRDefault="005673E1" w:rsidP="005673E1">
      <w:pPr>
        <w:pStyle w:val="a5"/>
        <w:spacing w:line="228" w:lineRule="auto"/>
        <w:jc w:val="both"/>
        <w:rPr>
          <w:rFonts w:ascii="Times New Roman" w:hAnsi="Times New Roman"/>
          <w:sz w:val="24"/>
          <w:szCs w:val="24"/>
        </w:rPr>
      </w:pPr>
      <w:r w:rsidRPr="00306E9B">
        <w:rPr>
          <w:rFonts w:ascii="Times New Roman" w:hAnsi="Times New Roman"/>
          <w:sz w:val="24"/>
          <w:szCs w:val="24"/>
        </w:rPr>
        <w:t>13)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rsidR="005673E1" w:rsidRPr="00306E9B" w:rsidRDefault="005673E1" w:rsidP="0019054C">
      <w:pPr>
        <w:pStyle w:val="ae"/>
        <w:spacing w:after="120"/>
        <w:rPr>
          <w:rFonts w:ascii="Times New Roman" w:hAnsi="Times New Roman"/>
          <w:b w:val="0"/>
          <w:sz w:val="24"/>
          <w:szCs w:val="24"/>
        </w:rPr>
      </w:pPr>
      <w:r w:rsidRPr="00306E9B">
        <w:rPr>
          <w:rFonts w:ascii="Times New Roman" w:hAnsi="Times New Roman"/>
          <w:b w:val="0"/>
          <w:sz w:val="24"/>
          <w:szCs w:val="24"/>
        </w:rPr>
        <w:t>Відповідальність сторін за порушення договору</w:t>
      </w:r>
    </w:p>
    <w:p w:rsidR="005673E1" w:rsidRPr="00306E9B" w:rsidRDefault="005673E1" w:rsidP="005673E1">
      <w:pPr>
        <w:pStyle w:val="a5"/>
        <w:spacing w:line="228" w:lineRule="auto"/>
        <w:jc w:val="both"/>
        <w:rPr>
          <w:rFonts w:ascii="Times New Roman" w:hAnsi="Times New Roman"/>
          <w:sz w:val="24"/>
          <w:szCs w:val="24"/>
        </w:rPr>
      </w:pPr>
      <w:r w:rsidRPr="00306E9B">
        <w:rPr>
          <w:rFonts w:ascii="Times New Roman" w:hAnsi="Times New Roman"/>
          <w:sz w:val="24"/>
          <w:szCs w:val="24"/>
        </w:rPr>
        <w:t>29. Сторони несуть відповідальність за невиконання умов цього договору відповідно до цього договору або закону.</w:t>
      </w:r>
    </w:p>
    <w:p w:rsidR="005673E1" w:rsidRPr="00306E9B" w:rsidRDefault="005673E1" w:rsidP="005673E1">
      <w:pPr>
        <w:pStyle w:val="a5"/>
        <w:spacing w:line="228" w:lineRule="auto"/>
        <w:jc w:val="both"/>
        <w:rPr>
          <w:rFonts w:ascii="Times New Roman" w:hAnsi="Times New Roman"/>
          <w:sz w:val="24"/>
          <w:szCs w:val="24"/>
        </w:rPr>
      </w:pPr>
      <w:r w:rsidRPr="00306E9B">
        <w:rPr>
          <w:rFonts w:ascii="Times New Roman" w:hAnsi="Times New Roman"/>
          <w:sz w:val="24"/>
          <w:szCs w:val="24"/>
        </w:rPr>
        <w:t xml:space="preserve">30. У разі несвоєчасного здійснення платежів за послугу споживачі зобов’язані сплатити пеню в розмірі ____ гривень, але не більше 0,01 відсотка суми боргу за </w:t>
      </w:r>
      <w:r w:rsidRPr="00306E9B">
        <w:rPr>
          <w:rFonts w:ascii="Times New Roman" w:hAnsi="Times New Roman"/>
          <w:sz w:val="24"/>
          <w:szCs w:val="24"/>
        </w:rPr>
        <w:lastRenderedPageBreak/>
        <w:t>кожний день прострочення. Загальний розмір сплаченої пені не може перевищувати 100 відсотків загальної суми боргу.</w:t>
      </w:r>
    </w:p>
    <w:p w:rsidR="005673E1" w:rsidRPr="00306E9B" w:rsidRDefault="005673E1" w:rsidP="005673E1">
      <w:pPr>
        <w:pStyle w:val="a5"/>
        <w:spacing w:line="228" w:lineRule="auto"/>
        <w:jc w:val="both"/>
        <w:rPr>
          <w:rFonts w:ascii="Times New Roman" w:hAnsi="Times New Roman"/>
          <w:sz w:val="24"/>
          <w:szCs w:val="24"/>
        </w:rPr>
      </w:pPr>
      <w:r w:rsidRPr="00306E9B">
        <w:rPr>
          <w:rFonts w:ascii="Times New Roman" w:hAnsi="Times New Roman"/>
          <w:sz w:val="24"/>
          <w:szCs w:val="24"/>
        </w:rPr>
        <w:t>Нарахування пені починається з першого робочого дня, наступного за останнім днем граничного строку внесення плати за послугу.</w:t>
      </w:r>
    </w:p>
    <w:p w:rsidR="005673E1" w:rsidRPr="00306E9B" w:rsidRDefault="005673E1" w:rsidP="005673E1">
      <w:pPr>
        <w:pStyle w:val="a5"/>
        <w:spacing w:line="228" w:lineRule="auto"/>
        <w:jc w:val="both"/>
        <w:rPr>
          <w:rFonts w:ascii="Times New Roman" w:hAnsi="Times New Roman"/>
          <w:sz w:val="24"/>
          <w:szCs w:val="24"/>
        </w:rPr>
      </w:pPr>
      <w:r w:rsidRPr="00306E9B">
        <w:rPr>
          <w:rFonts w:ascii="Times New Roman" w:hAnsi="Times New Roman"/>
          <w:sz w:val="24"/>
          <w:szCs w:val="24"/>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rsidR="005673E1" w:rsidRPr="00306E9B" w:rsidRDefault="005673E1" w:rsidP="005673E1">
      <w:pPr>
        <w:pStyle w:val="a5"/>
        <w:spacing w:line="228" w:lineRule="auto"/>
        <w:jc w:val="both"/>
        <w:rPr>
          <w:rFonts w:ascii="Times New Roman" w:hAnsi="Times New Roman"/>
          <w:sz w:val="24"/>
          <w:szCs w:val="24"/>
        </w:rPr>
      </w:pPr>
      <w:r w:rsidRPr="00306E9B">
        <w:rPr>
          <w:rFonts w:ascii="Times New Roman" w:hAnsi="Times New Roman"/>
          <w:sz w:val="24"/>
          <w:szCs w:val="24"/>
        </w:rPr>
        <w:t xml:space="preserve">31. У разі ненадання послуги, надання її не в повному обсязі або </w:t>
      </w:r>
      <w:r w:rsidR="004D0237" w:rsidRPr="00306E9B">
        <w:rPr>
          <w:rFonts w:ascii="Times New Roman" w:hAnsi="Times New Roman"/>
          <w:sz w:val="24"/>
          <w:szCs w:val="24"/>
        </w:rPr>
        <w:t>надання послуги неналежної</w:t>
      </w:r>
      <w:r w:rsidRPr="00306E9B">
        <w:rPr>
          <w:rFonts w:ascii="Times New Roman" w:hAnsi="Times New Roman"/>
          <w:sz w:val="24"/>
          <w:szCs w:val="24"/>
        </w:rPr>
        <w:t xml:space="preserve"> якості виконавець зобов’язаний самостійно протягом місяця, що настає за розрахунковим періодом, здійснити перерахунок вартості послуги за весь період її ненадання, надання не в повному обсязі або </w:t>
      </w:r>
      <w:r w:rsidR="004D0237" w:rsidRPr="00306E9B">
        <w:rPr>
          <w:rFonts w:ascii="Times New Roman" w:hAnsi="Times New Roman"/>
          <w:sz w:val="24"/>
          <w:szCs w:val="24"/>
        </w:rPr>
        <w:t>надання послуги неналежної</w:t>
      </w:r>
      <w:r w:rsidRPr="00306E9B">
        <w:rPr>
          <w:rFonts w:ascii="Times New Roman" w:hAnsi="Times New Roman"/>
          <w:sz w:val="24"/>
          <w:szCs w:val="24"/>
        </w:rPr>
        <w:t xml:space="preserve"> якості відповідно до порядку, затвердженого Кабінетом Міністрів України, а також сплатити споживачам неустойку (штраф) у розмірі 0,01 відсотка вартості середньодобового споживання послуги з постачання гарячої води, визначеної за попередні 12 місяців (якщо попередніх місяців нараховується менш як 12 </w:t>
      </w:r>
      <w:r w:rsidR="00306E9B" w:rsidRPr="00306E9B">
        <w:rPr>
          <w:rFonts w:ascii="Times New Roman" w:hAnsi="Times New Roman"/>
          <w:sz w:val="24"/>
          <w:szCs w:val="24"/>
        </w:rPr>
        <w:t>-</w:t>
      </w:r>
      <w:r w:rsidRPr="00306E9B">
        <w:rPr>
          <w:rFonts w:ascii="Times New Roman" w:hAnsi="Times New Roman"/>
          <w:sz w:val="24"/>
          <w:szCs w:val="24"/>
        </w:rPr>
        <w:t xml:space="preserve"> за фактичний час споживання послуги, але не менше 15 днів), за кожен день ненадання послуги, надання її не в повному обсязі або </w:t>
      </w:r>
      <w:r w:rsidR="004D0237" w:rsidRPr="00306E9B">
        <w:rPr>
          <w:rFonts w:ascii="Times New Roman" w:hAnsi="Times New Roman"/>
          <w:sz w:val="24"/>
          <w:szCs w:val="24"/>
        </w:rPr>
        <w:t>надання послуги неналежної</w:t>
      </w:r>
      <w:r w:rsidRPr="00306E9B">
        <w:rPr>
          <w:rFonts w:ascii="Times New Roman" w:hAnsi="Times New Roman"/>
          <w:sz w:val="24"/>
          <w:szCs w:val="24"/>
        </w:rPr>
        <w:t xml:space="preserve"> якості (за винятком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w:t>
      </w:r>
      <w:r w:rsidR="00ED6F9C" w:rsidRPr="00306E9B">
        <w:rPr>
          <w:rFonts w:ascii="Times New Roman" w:hAnsi="Times New Roman"/>
          <w:sz w:val="24"/>
          <w:szCs w:val="24"/>
        </w:rPr>
        <w:t>и</w:t>
      </w:r>
      <w:r w:rsidRPr="00306E9B">
        <w:rPr>
          <w:rFonts w:ascii="Times New Roman" w:hAnsi="Times New Roman"/>
          <w:sz w:val="24"/>
          <w:szCs w:val="24"/>
        </w:rPr>
        <w:t>, що виникли з вини споживача).</w:t>
      </w:r>
    </w:p>
    <w:p w:rsidR="005673E1" w:rsidRPr="00306E9B" w:rsidRDefault="005673E1" w:rsidP="005673E1">
      <w:pPr>
        <w:pStyle w:val="a5"/>
        <w:spacing w:before="100"/>
        <w:jc w:val="both"/>
        <w:rPr>
          <w:rFonts w:ascii="Times New Roman" w:hAnsi="Times New Roman"/>
          <w:sz w:val="24"/>
          <w:szCs w:val="24"/>
        </w:rPr>
      </w:pPr>
      <w:r w:rsidRPr="00306E9B">
        <w:rPr>
          <w:rFonts w:ascii="Times New Roman" w:hAnsi="Times New Roman"/>
          <w:sz w:val="24"/>
          <w:szCs w:val="24"/>
        </w:rPr>
        <w:t>Сума штрафу зараховується в рахунок майбутніх платежів (погашення заборгованості) споживачів. Сума такого зменшення (погашення) розподіляється між споживачами уповноваженою особою.</w:t>
      </w:r>
    </w:p>
    <w:p w:rsidR="005673E1" w:rsidRPr="00306E9B" w:rsidRDefault="005673E1" w:rsidP="005673E1">
      <w:pPr>
        <w:pStyle w:val="a5"/>
        <w:spacing w:before="100"/>
        <w:jc w:val="both"/>
        <w:rPr>
          <w:rFonts w:ascii="Times New Roman" w:hAnsi="Times New Roman"/>
          <w:sz w:val="24"/>
          <w:szCs w:val="24"/>
        </w:rPr>
      </w:pPr>
      <w:r w:rsidRPr="00306E9B">
        <w:rPr>
          <w:rFonts w:ascii="Times New Roman" w:hAnsi="Times New Roman"/>
          <w:sz w:val="24"/>
          <w:szCs w:val="24"/>
        </w:rPr>
        <w:t xml:space="preserve">32. Оформлення претензій споживачів щодо ненадання послуги, надання її не в повному обсязі </w:t>
      </w:r>
      <w:r w:rsidR="004D0237" w:rsidRPr="00306E9B">
        <w:rPr>
          <w:rFonts w:ascii="Times New Roman" w:hAnsi="Times New Roman"/>
          <w:sz w:val="24"/>
          <w:szCs w:val="24"/>
        </w:rPr>
        <w:t xml:space="preserve">або надання послуги неналежної </w:t>
      </w:r>
      <w:proofErr w:type="spellStart"/>
      <w:r w:rsidR="004D0237" w:rsidRPr="00306E9B">
        <w:rPr>
          <w:rFonts w:ascii="Times New Roman" w:hAnsi="Times New Roman"/>
          <w:sz w:val="24"/>
          <w:szCs w:val="24"/>
        </w:rPr>
        <w:t>якості</w:t>
      </w:r>
      <w:r w:rsidRPr="00306E9B">
        <w:rPr>
          <w:rFonts w:ascii="Times New Roman" w:hAnsi="Times New Roman"/>
          <w:sz w:val="24"/>
          <w:szCs w:val="24"/>
        </w:rPr>
        <w:t>здійснюється</w:t>
      </w:r>
      <w:proofErr w:type="spellEnd"/>
      <w:r w:rsidRPr="00306E9B">
        <w:rPr>
          <w:rFonts w:ascii="Times New Roman" w:hAnsi="Times New Roman"/>
          <w:sz w:val="24"/>
          <w:szCs w:val="24"/>
        </w:rPr>
        <w:t xml:space="preserve"> в порядку, визначеному статтею 27 Закону України “Про житлово-комунальні послуги”.</w:t>
      </w:r>
    </w:p>
    <w:p w:rsidR="005673E1" w:rsidRPr="00306E9B" w:rsidRDefault="005673E1" w:rsidP="005673E1">
      <w:pPr>
        <w:pStyle w:val="a5"/>
        <w:spacing w:before="100"/>
        <w:jc w:val="both"/>
        <w:rPr>
          <w:rFonts w:ascii="Times New Roman" w:hAnsi="Times New Roman"/>
          <w:sz w:val="24"/>
          <w:szCs w:val="24"/>
        </w:rPr>
      </w:pPr>
      <w:r w:rsidRPr="00306E9B">
        <w:rPr>
          <w:rFonts w:ascii="Times New Roman" w:hAnsi="Times New Roman"/>
          <w:sz w:val="24"/>
          <w:szCs w:val="24"/>
        </w:rPr>
        <w:t>Оформлення претензій споживачів у багатоквартирному будинку здійснюється з урахуванням особливостей, передбачених статтею 28 Закону України “Про житлово-комунальні послуги”.</w:t>
      </w:r>
    </w:p>
    <w:p w:rsidR="005673E1" w:rsidRPr="00306E9B" w:rsidRDefault="005673E1" w:rsidP="005673E1">
      <w:pPr>
        <w:pStyle w:val="a5"/>
        <w:spacing w:before="100"/>
        <w:jc w:val="both"/>
        <w:rPr>
          <w:rFonts w:ascii="Times New Roman" w:hAnsi="Times New Roman"/>
          <w:sz w:val="24"/>
          <w:szCs w:val="24"/>
        </w:rPr>
      </w:pPr>
      <w:r w:rsidRPr="00306E9B">
        <w:rPr>
          <w:rFonts w:ascii="Times New Roman" w:hAnsi="Times New Roman"/>
          <w:sz w:val="24"/>
          <w:szCs w:val="24"/>
        </w:rPr>
        <w:t>Перевірка відповідності якості надання послуги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Міністрів України від 27 грудня 2018 р. № 1145 (Офіційний вісник України, 2019 р., № 4,</w:t>
      </w:r>
      <w:r w:rsidR="00306E9B" w:rsidRPr="00306E9B">
        <w:rPr>
          <w:rFonts w:ascii="Times New Roman" w:hAnsi="Times New Roman"/>
          <w:sz w:val="24"/>
          <w:szCs w:val="24"/>
        </w:rPr>
        <w:t xml:space="preserve"> </w:t>
      </w:r>
      <w:r w:rsidRPr="00306E9B">
        <w:rPr>
          <w:rFonts w:ascii="Times New Roman" w:hAnsi="Times New Roman"/>
          <w:sz w:val="24"/>
          <w:szCs w:val="24"/>
        </w:rPr>
        <w:t>ст. 133).</w:t>
      </w:r>
    </w:p>
    <w:p w:rsidR="005673E1" w:rsidRPr="00306E9B" w:rsidRDefault="005673E1" w:rsidP="005673E1">
      <w:pPr>
        <w:pStyle w:val="a5"/>
        <w:spacing w:before="100"/>
        <w:jc w:val="both"/>
        <w:rPr>
          <w:rFonts w:ascii="Times New Roman" w:hAnsi="Times New Roman"/>
          <w:sz w:val="24"/>
          <w:szCs w:val="24"/>
        </w:rPr>
      </w:pPr>
      <w:r w:rsidRPr="00306E9B">
        <w:rPr>
          <w:rFonts w:ascii="Times New Roman" w:hAnsi="Times New Roman"/>
          <w:sz w:val="24"/>
          <w:szCs w:val="24"/>
        </w:rPr>
        <w:t>Виконавець зобов’язаний прибути на виклик споживача (споживачів) для проведення перевірки якості надання послуги у строк ____________________________, але не пізніше ніж протягом однієї доби з моменту отримання відповідного повідомлення споживача (споживачів).</w:t>
      </w:r>
    </w:p>
    <w:p w:rsidR="005673E1" w:rsidRPr="00306E9B" w:rsidRDefault="005673E1" w:rsidP="005673E1">
      <w:pPr>
        <w:pStyle w:val="a5"/>
        <w:spacing w:before="100"/>
        <w:jc w:val="both"/>
        <w:rPr>
          <w:rFonts w:ascii="Times New Roman" w:hAnsi="Times New Roman"/>
          <w:sz w:val="24"/>
          <w:szCs w:val="24"/>
        </w:rPr>
      </w:pPr>
      <w:r w:rsidRPr="00306E9B">
        <w:rPr>
          <w:rFonts w:ascii="Times New Roman" w:hAnsi="Times New Roman"/>
          <w:sz w:val="24"/>
          <w:szCs w:val="24"/>
        </w:rPr>
        <w:t xml:space="preserve">33. Виконавець не несе відповідальності за ненадання послуги, надання її не в повному обсязі або </w:t>
      </w:r>
      <w:r w:rsidR="004D0237" w:rsidRPr="00306E9B">
        <w:rPr>
          <w:rFonts w:ascii="Times New Roman" w:hAnsi="Times New Roman"/>
          <w:sz w:val="24"/>
          <w:szCs w:val="24"/>
        </w:rPr>
        <w:t>надання послуги неналежної</w:t>
      </w:r>
      <w:r w:rsidRPr="00306E9B">
        <w:rPr>
          <w:rFonts w:ascii="Times New Roman" w:hAnsi="Times New Roman"/>
          <w:sz w:val="24"/>
          <w:szCs w:val="24"/>
        </w:rPr>
        <w:t xml:space="preserve"> якості, якщо доведе, що в точці обліку послуги її якість відповідала вимогам, встановленим актами законодавства та цим договором.</w:t>
      </w:r>
    </w:p>
    <w:p w:rsidR="005673E1" w:rsidRPr="00306E9B" w:rsidRDefault="005673E1" w:rsidP="005673E1">
      <w:pPr>
        <w:pStyle w:val="a5"/>
        <w:spacing w:before="100"/>
        <w:jc w:val="both"/>
        <w:rPr>
          <w:rFonts w:ascii="Times New Roman" w:hAnsi="Times New Roman"/>
          <w:sz w:val="24"/>
          <w:szCs w:val="24"/>
        </w:rPr>
      </w:pPr>
      <w:r w:rsidRPr="00306E9B">
        <w:rPr>
          <w:rFonts w:ascii="Times New Roman" w:hAnsi="Times New Roman"/>
          <w:sz w:val="24"/>
          <w:szCs w:val="24"/>
        </w:rPr>
        <w:t xml:space="preserve">Виконавець не несе відповідальності за ненадання послуги, надання її не в повному обсязі або </w:t>
      </w:r>
      <w:r w:rsidR="004D0237" w:rsidRPr="00306E9B">
        <w:rPr>
          <w:rFonts w:ascii="Times New Roman" w:hAnsi="Times New Roman"/>
          <w:sz w:val="24"/>
          <w:szCs w:val="24"/>
        </w:rPr>
        <w:t>надання послуги неналежної</w:t>
      </w:r>
      <w:r w:rsidRPr="00306E9B">
        <w:rPr>
          <w:rFonts w:ascii="Times New Roman" w:hAnsi="Times New Roman"/>
          <w:sz w:val="24"/>
          <w:szCs w:val="24"/>
        </w:rPr>
        <w:t xml:space="preserve"> якості під час перерв, передбачених частиною першою статті 16 Закону України “Про житлово-комунальні послуги”.</w:t>
      </w:r>
    </w:p>
    <w:p w:rsidR="005673E1" w:rsidRPr="00306E9B" w:rsidRDefault="005673E1" w:rsidP="005673E1">
      <w:pPr>
        <w:pStyle w:val="a5"/>
        <w:spacing w:before="100"/>
        <w:jc w:val="both"/>
        <w:rPr>
          <w:rFonts w:ascii="Times New Roman" w:hAnsi="Times New Roman"/>
          <w:sz w:val="24"/>
          <w:szCs w:val="24"/>
        </w:rPr>
      </w:pPr>
      <w:r w:rsidRPr="00306E9B">
        <w:rPr>
          <w:rFonts w:ascii="Times New Roman" w:hAnsi="Times New Roman"/>
          <w:sz w:val="24"/>
          <w:szCs w:val="24"/>
        </w:rPr>
        <w:t>34. Виконавець має право обмежити (припинити) надання послуги споживачам у разі непогашення в повному обсязі заборгованості з оплати спожитої послуги.</w:t>
      </w:r>
    </w:p>
    <w:p w:rsidR="00173243" w:rsidRPr="006E5015" w:rsidRDefault="00173243" w:rsidP="00173243">
      <w:pPr>
        <w:pStyle w:val="a5"/>
        <w:spacing w:before="100" w:line="228" w:lineRule="auto"/>
        <w:jc w:val="both"/>
        <w:rPr>
          <w:rFonts w:ascii="Times New Roman" w:hAnsi="Times New Roman"/>
          <w:sz w:val="28"/>
          <w:szCs w:val="28"/>
        </w:rPr>
      </w:pPr>
      <w:r w:rsidRPr="00306E9B">
        <w:rPr>
          <w:rFonts w:ascii="Times New Roman" w:hAnsi="Times New Roman"/>
          <w:sz w:val="24"/>
          <w:szCs w:val="24"/>
        </w:rPr>
        <w:lastRenderedPageBreak/>
        <w:t>Виконавець надсилає споживачеві, який за інформацією, що надана уповноваженою особою на письмовий запит виконавця, не виконав належним чином зобов’язання з оплати послуги, рекомендованим листом (з повідомленням про вручення) та шляхом повідомлення споживачеві через його особистий кабінет або в інший спосіб</w:t>
      </w:r>
      <w:r w:rsidRPr="006E5015">
        <w:rPr>
          <w:rFonts w:ascii="Times New Roman" w:hAnsi="Times New Roman"/>
          <w:sz w:val="24"/>
          <w:szCs w:val="24"/>
        </w:rPr>
        <w:t xml:space="preserve"> </w:t>
      </w:r>
      <w:r w:rsidRPr="006E5015">
        <w:rPr>
          <w:rFonts w:ascii="Times New Roman" w:hAnsi="Times New Roman"/>
          <w:sz w:val="24"/>
          <w:szCs w:val="24"/>
        </w:rPr>
        <w:br/>
      </w:r>
      <w:r w:rsidRPr="006E5015">
        <w:rPr>
          <w:rFonts w:ascii="Times New Roman" w:hAnsi="Times New Roman"/>
          <w:sz w:val="28"/>
          <w:szCs w:val="28"/>
        </w:rPr>
        <w:t>________________________________________________________________</w:t>
      </w:r>
    </w:p>
    <w:p w:rsidR="00173243" w:rsidRPr="006E5015" w:rsidRDefault="00173243" w:rsidP="00173243">
      <w:pPr>
        <w:pStyle w:val="a5"/>
        <w:spacing w:before="0" w:line="228" w:lineRule="auto"/>
        <w:ind w:firstLine="0"/>
        <w:jc w:val="center"/>
        <w:rPr>
          <w:rFonts w:ascii="Times New Roman" w:hAnsi="Times New Roman"/>
          <w:sz w:val="18"/>
          <w:szCs w:val="18"/>
        </w:rPr>
      </w:pPr>
      <w:r w:rsidRPr="006E5015">
        <w:rPr>
          <w:rFonts w:ascii="Times New Roman" w:hAnsi="Times New Roman"/>
          <w:sz w:val="20"/>
          <w:szCs w:val="18"/>
        </w:rPr>
        <w:t>(зазначити спосіб повідомлення)</w:t>
      </w:r>
    </w:p>
    <w:p w:rsidR="00173243" w:rsidRPr="00306E9B" w:rsidRDefault="00173243" w:rsidP="00173243">
      <w:pPr>
        <w:pStyle w:val="a5"/>
        <w:spacing w:line="228" w:lineRule="auto"/>
        <w:ind w:firstLine="0"/>
        <w:jc w:val="both"/>
        <w:rPr>
          <w:rFonts w:ascii="Times New Roman" w:hAnsi="Times New Roman"/>
          <w:sz w:val="24"/>
          <w:szCs w:val="24"/>
        </w:rPr>
      </w:pPr>
      <w:r w:rsidRPr="00306E9B">
        <w:rPr>
          <w:rFonts w:ascii="Times New Roman" w:hAnsi="Times New Roman"/>
          <w:sz w:val="24"/>
          <w:szCs w:val="24"/>
        </w:rPr>
        <w:t>попередження про те, що у разі непогашення ним заборгованості надання послуги може бути обмежене (припинене).</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Таке попередження надсилається споживачеві не раніше ніж протягом наступного робочого дня після закінчення граничного строку оплати, визначеного законодавством та/або договором.</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35. Обмеження (припинення) надання послуг здійснюється виконавцем відповідно до частини четвертої статті 26 Закону України “Про житлово-комунальні послуги” протягом 30 днів з дня отримання уповноваженою особою/споживачем попередження від виконавця.</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36. У разі обмеження (припинення) надання послуги виконавцем її відновлення здійснюється у присутності уповноваженої особи. Неприбуття уповноваженої особи, яка заздалегідь була попереджена виконавцем про день та час здійснення обмеження (припинення) надання послуги, не є перешкодою для здійснення виконавцем обмеження (припинення) надання послуги споживачам.</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37. Постачання послуги в разі її обмеження (припинення) відновлюється в повному обсязі протягом наступного дня з дати повного погашення заборгованості за фактично спожиту послугу чи з дати укладення угоди про реструктуризацію такої заборгованості.</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Витрати виконавця, пов’язанні з обмеженням (припиненням) надання послуги та відновленням її постачання у випадках, передбачених цим пунктом, підлягають відшкодуванню за рахунок споживача (споживачів), якому (яким) здійснювалося обмеження (припинення) надання послуги відповідно до кошторису витрат на відновлення надання послуги, складеного виконавцем.</w:t>
      </w:r>
    </w:p>
    <w:p w:rsidR="005673E1" w:rsidRPr="00306E9B" w:rsidRDefault="005673E1" w:rsidP="0019054C">
      <w:pPr>
        <w:pStyle w:val="ae"/>
        <w:spacing w:before="360"/>
        <w:rPr>
          <w:rFonts w:ascii="Times New Roman" w:hAnsi="Times New Roman"/>
          <w:b w:val="0"/>
          <w:sz w:val="24"/>
          <w:szCs w:val="24"/>
        </w:rPr>
      </w:pPr>
      <w:r w:rsidRPr="00306E9B">
        <w:rPr>
          <w:rFonts w:ascii="Times New Roman" w:hAnsi="Times New Roman"/>
          <w:b w:val="0"/>
          <w:sz w:val="24"/>
          <w:szCs w:val="24"/>
        </w:rPr>
        <w:t xml:space="preserve">Строк дії договору, порядок і умови внесення до нього змін, </w:t>
      </w:r>
      <w:r w:rsidRPr="00306E9B">
        <w:rPr>
          <w:rFonts w:ascii="Times New Roman" w:hAnsi="Times New Roman"/>
          <w:b w:val="0"/>
          <w:sz w:val="24"/>
          <w:szCs w:val="24"/>
        </w:rPr>
        <w:br/>
        <w:t>продовження строку його дії та розірвання</w:t>
      </w:r>
    </w:p>
    <w:p w:rsidR="005673E1" w:rsidRPr="00306E9B" w:rsidRDefault="005673E1" w:rsidP="005673E1">
      <w:pPr>
        <w:pStyle w:val="a5"/>
        <w:jc w:val="both"/>
        <w:rPr>
          <w:rFonts w:ascii="Times New Roman" w:hAnsi="Times New Roman"/>
          <w:sz w:val="24"/>
          <w:szCs w:val="24"/>
        </w:rPr>
      </w:pPr>
      <w:r w:rsidRPr="00306E9B">
        <w:rPr>
          <w:rFonts w:ascii="Times New Roman" w:hAnsi="Times New Roman"/>
          <w:sz w:val="24"/>
          <w:szCs w:val="24"/>
        </w:rPr>
        <w:t>38. Цей договір набирає чинності з моменту його підписання і діє протягом одного року з дати набрання чинності.</w:t>
      </w:r>
    </w:p>
    <w:p w:rsidR="005673E1" w:rsidRPr="00306E9B" w:rsidRDefault="005673E1" w:rsidP="0019054C">
      <w:pPr>
        <w:pStyle w:val="a5"/>
        <w:jc w:val="both"/>
        <w:rPr>
          <w:rFonts w:ascii="Times New Roman" w:hAnsi="Times New Roman"/>
          <w:sz w:val="24"/>
          <w:szCs w:val="24"/>
        </w:rPr>
      </w:pPr>
      <w:r w:rsidRPr="00306E9B">
        <w:rPr>
          <w:rFonts w:ascii="Times New Roman" w:hAnsi="Times New Roman"/>
          <w:sz w:val="24"/>
          <w:szCs w:val="24"/>
        </w:rPr>
        <w:t>39.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rsidR="005673E1" w:rsidRPr="00306E9B" w:rsidRDefault="005673E1" w:rsidP="0019054C">
      <w:pPr>
        <w:pStyle w:val="a5"/>
        <w:jc w:val="both"/>
        <w:rPr>
          <w:rFonts w:ascii="Times New Roman" w:hAnsi="Times New Roman"/>
          <w:sz w:val="24"/>
          <w:szCs w:val="24"/>
        </w:rPr>
      </w:pPr>
      <w:r w:rsidRPr="00306E9B">
        <w:rPr>
          <w:rFonts w:ascii="Times New Roman" w:hAnsi="Times New Roman"/>
          <w:sz w:val="24"/>
          <w:szCs w:val="24"/>
        </w:rPr>
        <w:t xml:space="preserve">40.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 або у разі прийняття відповідного рішення співвласниками щодо відключення будинку від систем (мереж) постачання гарячої води відповідно до Порядку відключення споживачів від систем централізованого опалення та постачання гарячої води, затвердженого наказом </w:t>
      </w:r>
      <w:proofErr w:type="spellStart"/>
      <w:r w:rsidRPr="00306E9B">
        <w:rPr>
          <w:rFonts w:ascii="Times New Roman" w:hAnsi="Times New Roman"/>
          <w:sz w:val="24"/>
          <w:szCs w:val="24"/>
        </w:rPr>
        <w:t>Мінрегіону</w:t>
      </w:r>
      <w:proofErr w:type="spellEnd"/>
      <w:r w:rsidRPr="00306E9B">
        <w:rPr>
          <w:rFonts w:ascii="Times New Roman" w:hAnsi="Times New Roman"/>
          <w:sz w:val="24"/>
          <w:szCs w:val="24"/>
        </w:rPr>
        <w:t xml:space="preserve"> від 26 липня 2019 р. № 169.</w:t>
      </w:r>
    </w:p>
    <w:p w:rsidR="005673E1" w:rsidRPr="00306E9B" w:rsidRDefault="005673E1" w:rsidP="0019054C">
      <w:pPr>
        <w:pStyle w:val="a5"/>
        <w:jc w:val="both"/>
        <w:rPr>
          <w:rFonts w:ascii="Times New Roman" w:hAnsi="Times New Roman"/>
          <w:sz w:val="24"/>
          <w:szCs w:val="24"/>
        </w:rPr>
      </w:pPr>
      <w:r w:rsidRPr="00306E9B">
        <w:rPr>
          <w:rFonts w:ascii="Times New Roman" w:hAnsi="Times New Roman"/>
          <w:sz w:val="24"/>
          <w:szCs w:val="24"/>
        </w:rPr>
        <w:lastRenderedPageBreak/>
        <w:t>41. У разі відключення приміщення споживача від систем (мереж) постачання гарячої води в установленому законодавством порядку цей договір не припиняє своєї дії.</w:t>
      </w:r>
    </w:p>
    <w:p w:rsidR="005673E1" w:rsidRPr="00306E9B" w:rsidRDefault="005673E1" w:rsidP="0019054C">
      <w:pPr>
        <w:pStyle w:val="a5"/>
        <w:spacing w:before="100"/>
        <w:jc w:val="both"/>
        <w:rPr>
          <w:rFonts w:ascii="Times New Roman" w:hAnsi="Times New Roman"/>
          <w:sz w:val="24"/>
          <w:szCs w:val="24"/>
        </w:rPr>
      </w:pPr>
      <w:r w:rsidRPr="00306E9B">
        <w:rPr>
          <w:rFonts w:ascii="Times New Roman" w:hAnsi="Times New Roman"/>
          <w:sz w:val="24"/>
          <w:szCs w:val="24"/>
        </w:rPr>
        <w:t>42. Припинення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послугу в разі її ненадання, надання не в повному обсязі, несвоєчасно або неналежної якості, здійснення остаточних нарахувань плати за послугу та остаточних розрахунків.</w:t>
      </w:r>
    </w:p>
    <w:p w:rsidR="005673E1" w:rsidRPr="00306E9B" w:rsidRDefault="005673E1" w:rsidP="0019054C">
      <w:pPr>
        <w:pStyle w:val="a5"/>
        <w:spacing w:before="100"/>
        <w:jc w:val="both"/>
        <w:rPr>
          <w:rFonts w:ascii="Times New Roman" w:hAnsi="Times New Roman"/>
          <w:sz w:val="24"/>
          <w:szCs w:val="24"/>
        </w:rPr>
      </w:pPr>
      <w:r w:rsidRPr="00306E9B">
        <w:rPr>
          <w:rFonts w:ascii="Times New Roman" w:hAnsi="Times New Roman"/>
          <w:sz w:val="24"/>
          <w:szCs w:val="24"/>
        </w:rPr>
        <w:t>43. У разі зміни даних, зазначених у розділі “Реквізити і підписи сторін” цього договору, сторона письмово повідомляє про це іншій стороні у семиденний строк з дати настання змін.</w:t>
      </w:r>
    </w:p>
    <w:p w:rsidR="005673E1" w:rsidRPr="00306E9B" w:rsidRDefault="005673E1" w:rsidP="00173243">
      <w:pPr>
        <w:pStyle w:val="ae"/>
        <w:spacing w:after="120"/>
        <w:rPr>
          <w:rFonts w:ascii="Times New Roman" w:hAnsi="Times New Roman"/>
          <w:b w:val="0"/>
          <w:sz w:val="24"/>
          <w:szCs w:val="24"/>
        </w:rPr>
      </w:pPr>
      <w:r w:rsidRPr="00306E9B">
        <w:rPr>
          <w:rFonts w:ascii="Times New Roman" w:hAnsi="Times New Roman"/>
          <w:b w:val="0"/>
          <w:sz w:val="24"/>
          <w:szCs w:val="24"/>
        </w:rPr>
        <w:t>Прикінцеві положення</w:t>
      </w:r>
    </w:p>
    <w:p w:rsidR="005673E1" w:rsidRPr="00306E9B" w:rsidRDefault="005673E1" w:rsidP="0019054C">
      <w:pPr>
        <w:pStyle w:val="a5"/>
        <w:spacing w:before="100"/>
        <w:jc w:val="both"/>
        <w:rPr>
          <w:rFonts w:ascii="Times New Roman" w:hAnsi="Times New Roman"/>
          <w:sz w:val="24"/>
          <w:szCs w:val="24"/>
        </w:rPr>
      </w:pPr>
      <w:r w:rsidRPr="00306E9B">
        <w:rPr>
          <w:rFonts w:ascii="Times New Roman" w:hAnsi="Times New Roman"/>
          <w:sz w:val="24"/>
          <w:szCs w:val="24"/>
        </w:rPr>
        <w:t>44. Цей договір складено у кількості, що забезпечує отримання примірника цього договору виконавцем та кожним співвласником багатоквартирного будинку, які мають однакову юридичну силу.</w:t>
      </w:r>
    </w:p>
    <w:p w:rsidR="00173243" w:rsidRPr="00306E9B" w:rsidRDefault="00173243" w:rsidP="00173243">
      <w:pPr>
        <w:pStyle w:val="a5"/>
        <w:spacing w:before="100" w:line="228" w:lineRule="auto"/>
        <w:jc w:val="both"/>
        <w:rPr>
          <w:rFonts w:ascii="Times New Roman" w:hAnsi="Times New Roman"/>
          <w:sz w:val="24"/>
          <w:szCs w:val="24"/>
        </w:rPr>
      </w:pPr>
      <w:r w:rsidRPr="00306E9B">
        <w:rPr>
          <w:rFonts w:ascii="Times New Roman" w:hAnsi="Times New Roman"/>
          <w:sz w:val="24"/>
          <w:szCs w:val="24"/>
        </w:rPr>
        <w:t>У договорі визначається абонентський номер для кожного споживача.</w:t>
      </w:r>
    </w:p>
    <w:p w:rsidR="005673E1" w:rsidRPr="00306E9B" w:rsidRDefault="005673E1" w:rsidP="0019054C">
      <w:pPr>
        <w:pStyle w:val="a5"/>
        <w:spacing w:before="100"/>
        <w:jc w:val="both"/>
        <w:rPr>
          <w:rFonts w:ascii="Times New Roman" w:hAnsi="Times New Roman"/>
          <w:sz w:val="24"/>
          <w:szCs w:val="24"/>
        </w:rPr>
      </w:pPr>
      <w:r w:rsidRPr="00306E9B">
        <w:rPr>
          <w:rFonts w:ascii="Times New Roman" w:hAnsi="Times New Roman"/>
          <w:sz w:val="24"/>
          <w:szCs w:val="24"/>
        </w:rPr>
        <w:t>45. Якщо цим договором, законодавством або письмовою домовленістю сторін не передбачено інше, усі повідомлення, передбачені цим договором, сторони надсилають одна одній засобами зв’язку, зазначеними в розділі “Реквізити і підписи сторін” цього договору.</w:t>
      </w:r>
    </w:p>
    <w:p w:rsidR="005673E1" w:rsidRPr="00306E9B" w:rsidRDefault="005673E1" w:rsidP="00173243">
      <w:pPr>
        <w:pStyle w:val="a5"/>
        <w:spacing w:after="120"/>
        <w:ind w:firstLine="0"/>
        <w:jc w:val="center"/>
        <w:rPr>
          <w:rFonts w:ascii="Times New Roman" w:hAnsi="Times New Roman"/>
          <w:sz w:val="24"/>
          <w:szCs w:val="24"/>
        </w:rPr>
      </w:pPr>
      <w:r w:rsidRPr="00306E9B">
        <w:rPr>
          <w:rFonts w:ascii="Times New Roman" w:hAnsi="Times New Roman"/>
          <w:sz w:val="24"/>
          <w:szCs w:val="24"/>
        </w:rPr>
        <w:t>Реквізити і підписи сторін</w:t>
      </w:r>
    </w:p>
    <w:tbl>
      <w:tblPr>
        <w:tblW w:w="5000" w:type="pct"/>
        <w:tblLook w:val="04A0" w:firstRow="1" w:lastRow="0" w:firstColumn="1" w:lastColumn="0" w:noHBand="0" w:noVBand="1"/>
      </w:tblPr>
      <w:tblGrid>
        <w:gridCol w:w="4708"/>
        <w:gridCol w:w="222"/>
        <w:gridCol w:w="4357"/>
      </w:tblGrid>
      <w:tr w:rsidR="005673E1" w:rsidRPr="002B242D" w:rsidTr="00E908D0">
        <w:tc>
          <w:tcPr>
            <w:tcW w:w="2496" w:type="pct"/>
            <w:hideMark/>
          </w:tcPr>
          <w:p w:rsidR="005673E1" w:rsidRPr="00306E9B" w:rsidRDefault="005673E1" w:rsidP="00D7300E">
            <w:pPr>
              <w:pStyle w:val="a5"/>
              <w:spacing w:line="228" w:lineRule="auto"/>
              <w:ind w:firstLine="0"/>
              <w:jc w:val="center"/>
              <w:rPr>
                <w:rFonts w:ascii="Times New Roman" w:hAnsi="Times New Roman"/>
                <w:sz w:val="24"/>
                <w:szCs w:val="24"/>
              </w:rPr>
            </w:pPr>
            <w:r w:rsidRPr="00306E9B">
              <w:rPr>
                <w:rFonts w:ascii="Times New Roman" w:hAnsi="Times New Roman"/>
                <w:sz w:val="24"/>
                <w:szCs w:val="24"/>
              </w:rPr>
              <w:t>Виконавець:</w:t>
            </w:r>
          </w:p>
        </w:tc>
        <w:tc>
          <w:tcPr>
            <w:tcW w:w="116" w:type="pct"/>
          </w:tcPr>
          <w:p w:rsidR="005673E1" w:rsidRPr="00306E9B" w:rsidRDefault="005673E1" w:rsidP="00D7300E">
            <w:pPr>
              <w:pStyle w:val="a5"/>
              <w:spacing w:line="228" w:lineRule="auto"/>
              <w:ind w:firstLine="0"/>
              <w:jc w:val="center"/>
              <w:rPr>
                <w:rFonts w:ascii="Times New Roman" w:hAnsi="Times New Roman"/>
                <w:sz w:val="24"/>
                <w:szCs w:val="24"/>
              </w:rPr>
            </w:pPr>
          </w:p>
        </w:tc>
        <w:tc>
          <w:tcPr>
            <w:tcW w:w="2388" w:type="pct"/>
            <w:hideMark/>
          </w:tcPr>
          <w:p w:rsidR="005673E1" w:rsidRPr="00306E9B" w:rsidRDefault="005673E1" w:rsidP="00D7300E">
            <w:pPr>
              <w:pStyle w:val="a5"/>
              <w:spacing w:line="228" w:lineRule="auto"/>
              <w:ind w:firstLine="0"/>
              <w:jc w:val="center"/>
              <w:rPr>
                <w:rFonts w:ascii="Times New Roman" w:hAnsi="Times New Roman"/>
                <w:sz w:val="24"/>
                <w:szCs w:val="24"/>
              </w:rPr>
            </w:pPr>
            <w:r w:rsidRPr="00306E9B">
              <w:rPr>
                <w:rFonts w:ascii="Times New Roman" w:hAnsi="Times New Roman"/>
                <w:sz w:val="24"/>
                <w:szCs w:val="24"/>
              </w:rPr>
              <w:t>Споживач в особі</w:t>
            </w:r>
            <w:r w:rsidRPr="00306E9B">
              <w:rPr>
                <w:rFonts w:ascii="Times New Roman" w:hAnsi="Times New Roman"/>
                <w:sz w:val="24"/>
                <w:szCs w:val="24"/>
              </w:rPr>
              <w:br/>
              <w:t>уповноваженої особи:</w:t>
            </w:r>
          </w:p>
        </w:tc>
      </w:tr>
      <w:tr w:rsidR="00173243" w:rsidRPr="002B242D" w:rsidTr="00E908D0">
        <w:trPr>
          <w:trHeight w:val="2827"/>
        </w:trPr>
        <w:tc>
          <w:tcPr>
            <w:tcW w:w="2496" w:type="pct"/>
          </w:tcPr>
          <w:p w:rsidR="00173243" w:rsidRPr="00E908D0" w:rsidRDefault="00173243" w:rsidP="00173243">
            <w:pPr>
              <w:pStyle w:val="a5"/>
              <w:spacing w:line="228" w:lineRule="auto"/>
              <w:ind w:firstLine="0"/>
              <w:rPr>
                <w:rFonts w:ascii="Times New Roman" w:hAnsi="Times New Roman"/>
                <w:sz w:val="24"/>
                <w:szCs w:val="24"/>
              </w:rPr>
            </w:pPr>
            <w:r w:rsidRPr="00E908D0">
              <w:rPr>
                <w:rFonts w:ascii="Times New Roman" w:hAnsi="Times New Roman"/>
                <w:sz w:val="24"/>
                <w:szCs w:val="24"/>
              </w:rPr>
              <w:t xml:space="preserve">найменування/прізвище, ім’я та </w:t>
            </w:r>
            <w:r w:rsidRPr="00E908D0">
              <w:rPr>
                <w:rFonts w:ascii="Times New Roman" w:hAnsi="Times New Roman"/>
                <w:sz w:val="24"/>
                <w:szCs w:val="24"/>
              </w:rPr>
              <w:br/>
              <w:t>по батькові (за наявності) ____</w:t>
            </w:r>
            <w:r w:rsidR="00E908D0" w:rsidRPr="00E908D0">
              <w:rPr>
                <w:rFonts w:ascii="Times New Roman" w:hAnsi="Times New Roman"/>
                <w:sz w:val="24"/>
                <w:szCs w:val="24"/>
                <w:lang w:val="ru-RU"/>
              </w:rPr>
              <w:t>____</w:t>
            </w:r>
            <w:r w:rsidRPr="00E908D0">
              <w:rPr>
                <w:rFonts w:ascii="Times New Roman" w:hAnsi="Times New Roman"/>
                <w:sz w:val="24"/>
                <w:szCs w:val="24"/>
              </w:rPr>
              <w:t>_____</w:t>
            </w:r>
          </w:p>
          <w:p w:rsidR="00173243" w:rsidRPr="00E908D0" w:rsidRDefault="00173243" w:rsidP="00173243">
            <w:pPr>
              <w:pStyle w:val="a5"/>
              <w:spacing w:line="228" w:lineRule="auto"/>
              <w:ind w:firstLine="0"/>
              <w:rPr>
                <w:rFonts w:ascii="Times New Roman" w:hAnsi="Times New Roman"/>
                <w:sz w:val="24"/>
                <w:szCs w:val="24"/>
              </w:rPr>
            </w:pPr>
            <w:r w:rsidRPr="00E908D0">
              <w:rPr>
                <w:rFonts w:ascii="Times New Roman" w:hAnsi="Times New Roman"/>
                <w:sz w:val="24"/>
                <w:szCs w:val="24"/>
              </w:rPr>
              <w:t>_________________</w:t>
            </w:r>
            <w:r w:rsidR="009842A1" w:rsidRPr="009842A1">
              <w:rPr>
                <w:rFonts w:ascii="Times New Roman" w:hAnsi="Times New Roman"/>
                <w:sz w:val="24"/>
                <w:szCs w:val="24"/>
              </w:rPr>
              <w:t>_</w:t>
            </w:r>
            <w:r w:rsidRPr="00E908D0">
              <w:rPr>
                <w:rFonts w:ascii="Times New Roman" w:hAnsi="Times New Roman"/>
                <w:sz w:val="24"/>
                <w:szCs w:val="24"/>
              </w:rPr>
              <w:t>________________</w:t>
            </w:r>
          </w:p>
          <w:p w:rsidR="00173243" w:rsidRPr="00E908D0" w:rsidRDefault="00173243" w:rsidP="00173243">
            <w:pPr>
              <w:pStyle w:val="a5"/>
              <w:spacing w:line="228" w:lineRule="auto"/>
              <w:ind w:firstLine="0"/>
              <w:rPr>
                <w:rFonts w:ascii="Times New Roman" w:hAnsi="Times New Roman"/>
                <w:sz w:val="24"/>
                <w:szCs w:val="24"/>
              </w:rPr>
            </w:pPr>
            <w:r w:rsidRPr="00E908D0">
              <w:rPr>
                <w:rFonts w:ascii="Times New Roman" w:hAnsi="Times New Roman"/>
                <w:sz w:val="24"/>
                <w:szCs w:val="24"/>
              </w:rPr>
              <w:t>код згідно з ЄДРПОУ ____</w:t>
            </w:r>
            <w:r w:rsidR="00E908D0" w:rsidRPr="00E908D0">
              <w:rPr>
                <w:rFonts w:ascii="Times New Roman" w:hAnsi="Times New Roman"/>
                <w:sz w:val="24"/>
                <w:szCs w:val="24"/>
              </w:rPr>
              <w:t>___</w:t>
            </w:r>
            <w:r w:rsidRPr="00E908D0">
              <w:rPr>
                <w:rFonts w:ascii="Times New Roman" w:hAnsi="Times New Roman"/>
                <w:sz w:val="24"/>
                <w:szCs w:val="24"/>
              </w:rPr>
              <w:t>________</w:t>
            </w:r>
          </w:p>
          <w:p w:rsidR="00173243" w:rsidRPr="00E908D0" w:rsidRDefault="00173243" w:rsidP="00173243">
            <w:pPr>
              <w:pStyle w:val="a5"/>
              <w:spacing w:line="228" w:lineRule="auto"/>
              <w:ind w:firstLine="0"/>
              <w:rPr>
                <w:rFonts w:ascii="Times New Roman" w:hAnsi="Times New Roman"/>
                <w:sz w:val="24"/>
                <w:szCs w:val="24"/>
              </w:rPr>
            </w:pPr>
            <w:r w:rsidRPr="00E908D0">
              <w:rPr>
                <w:rFonts w:ascii="Times New Roman" w:hAnsi="Times New Roman"/>
                <w:sz w:val="24"/>
                <w:szCs w:val="24"/>
              </w:rPr>
              <w:t>місцезнаходження_______________</w:t>
            </w:r>
            <w:r w:rsidR="00E908D0" w:rsidRPr="009842A1">
              <w:rPr>
                <w:rFonts w:ascii="Times New Roman" w:hAnsi="Times New Roman"/>
                <w:sz w:val="24"/>
                <w:szCs w:val="24"/>
              </w:rPr>
              <w:t>_</w:t>
            </w:r>
            <w:r w:rsidRPr="00E908D0">
              <w:rPr>
                <w:rFonts w:ascii="Times New Roman" w:hAnsi="Times New Roman"/>
                <w:sz w:val="24"/>
                <w:szCs w:val="24"/>
              </w:rPr>
              <w:t>___</w:t>
            </w:r>
          </w:p>
          <w:p w:rsidR="00173243" w:rsidRPr="00E908D0" w:rsidRDefault="00173243" w:rsidP="009842A1">
            <w:pPr>
              <w:pStyle w:val="a5"/>
              <w:spacing w:line="228" w:lineRule="auto"/>
              <w:ind w:firstLine="0"/>
              <w:rPr>
                <w:rFonts w:ascii="Times New Roman" w:hAnsi="Times New Roman"/>
                <w:sz w:val="24"/>
                <w:szCs w:val="24"/>
              </w:rPr>
            </w:pPr>
            <w:r w:rsidRPr="00E908D0">
              <w:rPr>
                <w:rFonts w:ascii="Times New Roman" w:hAnsi="Times New Roman"/>
                <w:sz w:val="24"/>
                <w:szCs w:val="24"/>
              </w:rPr>
              <w:t>__________________</w:t>
            </w:r>
            <w:r w:rsidR="009842A1" w:rsidRPr="009842A1">
              <w:rPr>
                <w:rFonts w:ascii="Times New Roman" w:hAnsi="Times New Roman"/>
                <w:sz w:val="24"/>
                <w:szCs w:val="24"/>
              </w:rPr>
              <w:t>_</w:t>
            </w:r>
            <w:r w:rsidRPr="00E908D0">
              <w:rPr>
                <w:rFonts w:ascii="Times New Roman" w:hAnsi="Times New Roman"/>
                <w:sz w:val="24"/>
                <w:szCs w:val="24"/>
              </w:rPr>
              <w:t>_______________</w:t>
            </w:r>
          </w:p>
        </w:tc>
        <w:tc>
          <w:tcPr>
            <w:tcW w:w="116" w:type="pct"/>
          </w:tcPr>
          <w:p w:rsidR="00173243" w:rsidRPr="00E908D0" w:rsidRDefault="00173243" w:rsidP="00D7300E">
            <w:pPr>
              <w:pStyle w:val="a5"/>
              <w:spacing w:line="228" w:lineRule="auto"/>
              <w:ind w:firstLine="0"/>
              <w:jc w:val="center"/>
              <w:rPr>
                <w:rFonts w:ascii="Times New Roman" w:hAnsi="Times New Roman"/>
                <w:sz w:val="24"/>
                <w:szCs w:val="24"/>
              </w:rPr>
            </w:pPr>
          </w:p>
        </w:tc>
        <w:tc>
          <w:tcPr>
            <w:tcW w:w="2388" w:type="pct"/>
          </w:tcPr>
          <w:p w:rsidR="00173243" w:rsidRPr="00E908D0" w:rsidRDefault="00173243" w:rsidP="00173243">
            <w:pPr>
              <w:pStyle w:val="a5"/>
              <w:spacing w:line="228" w:lineRule="auto"/>
              <w:ind w:firstLine="0"/>
              <w:rPr>
                <w:rFonts w:ascii="Times New Roman" w:hAnsi="Times New Roman"/>
                <w:sz w:val="24"/>
                <w:szCs w:val="24"/>
              </w:rPr>
            </w:pPr>
            <w:r w:rsidRPr="00E908D0">
              <w:rPr>
                <w:rFonts w:ascii="Times New Roman" w:hAnsi="Times New Roman"/>
                <w:sz w:val="24"/>
                <w:szCs w:val="24"/>
              </w:rPr>
              <w:t xml:space="preserve">найменування/прізвище, ім’я та </w:t>
            </w:r>
            <w:r w:rsidRPr="00E908D0">
              <w:rPr>
                <w:rFonts w:ascii="Times New Roman" w:hAnsi="Times New Roman"/>
                <w:sz w:val="24"/>
                <w:szCs w:val="24"/>
              </w:rPr>
              <w:br/>
              <w:t>по батькові (за наявності) ___</w:t>
            </w:r>
            <w:r w:rsidR="00E908D0" w:rsidRPr="00E908D0">
              <w:rPr>
                <w:rFonts w:ascii="Times New Roman" w:hAnsi="Times New Roman"/>
                <w:sz w:val="24"/>
                <w:szCs w:val="24"/>
                <w:lang w:val="ru-RU"/>
              </w:rPr>
              <w:t>___</w:t>
            </w:r>
            <w:r w:rsidRPr="00E908D0">
              <w:rPr>
                <w:rFonts w:ascii="Times New Roman" w:hAnsi="Times New Roman"/>
                <w:sz w:val="24"/>
                <w:szCs w:val="24"/>
              </w:rPr>
              <w:t>____</w:t>
            </w:r>
          </w:p>
          <w:p w:rsidR="00173243" w:rsidRPr="00E908D0" w:rsidRDefault="00173243" w:rsidP="00173243">
            <w:pPr>
              <w:pStyle w:val="a5"/>
              <w:spacing w:before="0" w:line="228" w:lineRule="auto"/>
              <w:ind w:firstLine="0"/>
              <w:rPr>
                <w:rFonts w:ascii="Times New Roman" w:hAnsi="Times New Roman"/>
                <w:sz w:val="24"/>
                <w:szCs w:val="24"/>
              </w:rPr>
            </w:pPr>
            <w:r w:rsidRPr="00E908D0">
              <w:rPr>
                <w:rFonts w:ascii="Times New Roman" w:hAnsi="Times New Roman"/>
                <w:sz w:val="24"/>
                <w:szCs w:val="24"/>
              </w:rPr>
              <w:t xml:space="preserve">________________________________ </w:t>
            </w:r>
          </w:p>
          <w:p w:rsidR="00173243" w:rsidRPr="00E908D0" w:rsidRDefault="00173243" w:rsidP="00173243">
            <w:pPr>
              <w:pStyle w:val="a5"/>
              <w:spacing w:line="228" w:lineRule="auto"/>
              <w:ind w:firstLine="0"/>
              <w:rPr>
                <w:rFonts w:ascii="Times New Roman" w:hAnsi="Times New Roman"/>
                <w:sz w:val="24"/>
                <w:szCs w:val="24"/>
              </w:rPr>
            </w:pPr>
            <w:r w:rsidRPr="00E908D0">
              <w:rPr>
                <w:rFonts w:ascii="Times New Roman" w:hAnsi="Times New Roman"/>
                <w:sz w:val="24"/>
                <w:szCs w:val="24"/>
              </w:rPr>
              <w:t>ідентифікаційний номер (код згідно з ЄДРПОУ) _________</w:t>
            </w:r>
            <w:r w:rsidR="00E908D0" w:rsidRPr="00E908D0">
              <w:rPr>
                <w:rFonts w:ascii="Times New Roman" w:hAnsi="Times New Roman"/>
                <w:sz w:val="24"/>
                <w:szCs w:val="24"/>
                <w:lang w:val="ru-RU"/>
              </w:rPr>
              <w:t>___</w:t>
            </w:r>
            <w:r w:rsidRPr="00E908D0">
              <w:rPr>
                <w:rFonts w:ascii="Times New Roman" w:hAnsi="Times New Roman"/>
                <w:sz w:val="24"/>
                <w:szCs w:val="24"/>
              </w:rPr>
              <w:t>___________</w:t>
            </w:r>
          </w:p>
          <w:p w:rsidR="00173243" w:rsidRPr="00E908D0" w:rsidRDefault="00173243" w:rsidP="00173243">
            <w:pPr>
              <w:pStyle w:val="a5"/>
              <w:spacing w:line="228" w:lineRule="auto"/>
              <w:ind w:firstLine="0"/>
              <w:rPr>
                <w:rFonts w:ascii="Times New Roman" w:hAnsi="Times New Roman"/>
                <w:sz w:val="24"/>
                <w:szCs w:val="24"/>
              </w:rPr>
            </w:pPr>
            <w:r w:rsidRPr="00E908D0">
              <w:rPr>
                <w:rFonts w:ascii="Times New Roman" w:hAnsi="Times New Roman"/>
                <w:sz w:val="24"/>
                <w:szCs w:val="24"/>
              </w:rPr>
              <w:t>адреса __________________________</w:t>
            </w:r>
          </w:p>
          <w:p w:rsidR="00173243" w:rsidRPr="00E908D0" w:rsidRDefault="00173243" w:rsidP="009842A1">
            <w:pPr>
              <w:pStyle w:val="a5"/>
              <w:spacing w:line="228" w:lineRule="auto"/>
              <w:ind w:firstLine="0"/>
              <w:rPr>
                <w:rFonts w:ascii="Times New Roman" w:hAnsi="Times New Roman"/>
                <w:sz w:val="24"/>
                <w:szCs w:val="24"/>
              </w:rPr>
            </w:pPr>
            <w:r w:rsidRPr="00E908D0">
              <w:rPr>
                <w:rFonts w:ascii="Times New Roman" w:hAnsi="Times New Roman"/>
                <w:sz w:val="24"/>
                <w:szCs w:val="24"/>
              </w:rPr>
              <w:t>________________________________</w:t>
            </w:r>
          </w:p>
        </w:tc>
      </w:tr>
      <w:tr w:rsidR="005673E1" w:rsidRPr="002B242D" w:rsidTr="009842A1">
        <w:trPr>
          <w:trHeight w:val="4718"/>
        </w:trPr>
        <w:tc>
          <w:tcPr>
            <w:tcW w:w="2496" w:type="pct"/>
            <w:hideMark/>
          </w:tcPr>
          <w:p w:rsidR="005673E1" w:rsidRPr="00E908D0" w:rsidRDefault="005673E1" w:rsidP="00D7300E">
            <w:pPr>
              <w:pStyle w:val="a5"/>
              <w:spacing w:line="228" w:lineRule="auto"/>
              <w:ind w:firstLine="0"/>
              <w:rPr>
                <w:rFonts w:ascii="Times New Roman" w:hAnsi="Times New Roman"/>
                <w:sz w:val="24"/>
                <w:szCs w:val="24"/>
              </w:rPr>
            </w:pPr>
            <w:r w:rsidRPr="00E908D0">
              <w:rPr>
                <w:rFonts w:ascii="Times New Roman" w:hAnsi="Times New Roman"/>
                <w:sz w:val="24"/>
                <w:szCs w:val="24"/>
              </w:rPr>
              <w:lastRenderedPageBreak/>
              <w:t>поточний рахунок ________</w:t>
            </w:r>
            <w:r w:rsidR="00E908D0" w:rsidRPr="009842A1">
              <w:rPr>
                <w:rFonts w:ascii="Times New Roman" w:hAnsi="Times New Roman"/>
                <w:sz w:val="24"/>
                <w:szCs w:val="24"/>
                <w:lang w:val="ru-RU"/>
              </w:rPr>
              <w:t>___</w:t>
            </w:r>
            <w:r w:rsidRPr="00E908D0">
              <w:rPr>
                <w:rFonts w:ascii="Times New Roman" w:hAnsi="Times New Roman"/>
                <w:sz w:val="24"/>
                <w:szCs w:val="24"/>
              </w:rPr>
              <w:t>_______</w:t>
            </w:r>
          </w:p>
          <w:p w:rsidR="0019054C" w:rsidRPr="00E908D0" w:rsidRDefault="005673E1" w:rsidP="00D7300E">
            <w:pPr>
              <w:pStyle w:val="a5"/>
              <w:spacing w:before="0" w:line="228" w:lineRule="auto"/>
              <w:ind w:firstLine="0"/>
              <w:rPr>
                <w:rFonts w:ascii="Times New Roman" w:hAnsi="Times New Roman"/>
                <w:sz w:val="24"/>
                <w:szCs w:val="24"/>
              </w:rPr>
            </w:pPr>
            <w:r w:rsidRPr="00E908D0">
              <w:rPr>
                <w:rFonts w:ascii="Times New Roman" w:hAnsi="Times New Roman"/>
                <w:sz w:val="24"/>
                <w:szCs w:val="24"/>
              </w:rPr>
              <w:t xml:space="preserve">у </w:t>
            </w:r>
            <w:r w:rsidR="0019054C" w:rsidRPr="00E908D0">
              <w:rPr>
                <w:rFonts w:ascii="Times New Roman" w:hAnsi="Times New Roman"/>
                <w:sz w:val="24"/>
                <w:szCs w:val="24"/>
              </w:rPr>
              <w:t>_</w:t>
            </w:r>
            <w:r w:rsidRPr="00E908D0">
              <w:rPr>
                <w:rFonts w:ascii="Times New Roman" w:hAnsi="Times New Roman"/>
                <w:sz w:val="24"/>
                <w:szCs w:val="24"/>
              </w:rPr>
              <w:t>_______________________________,</w:t>
            </w:r>
          </w:p>
          <w:p w:rsidR="005673E1" w:rsidRPr="00E908D0" w:rsidRDefault="005673E1" w:rsidP="00D7300E">
            <w:pPr>
              <w:pStyle w:val="a5"/>
              <w:spacing w:before="0" w:line="228" w:lineRule="auto"/>
              <w:ind w:firstLine="0"/>
              <w:rPr>
                <w:rFonts w:ascii="Times New Roman" w:hAnsi="Times New Roman"/>
                <w:sz w:val="24"/>
                <w:szCs w:val="24"/>
              </w:rPr>
            </w:pPr>
            <w:r w:rsidRPr="00E908D0">
              <w:rPr>
                <w:rFonts w:ascii="Times New Roman" w:hAnsi="Times New Roman"/>
                <w:sz w:val="24"/>
                <w:szCs w:val="24"/>
              </w:rPr>
              <w:t>МФО___________________</w:t>
            </w:r>
            <w:r w:rsidR="00E908D0" w:rsidRPr="009842A1">
              <w:rPr>
                <w:rFonts w:ascii="Times New Roman" w:hAnsi="Times New Roman"/>
                <w:sz w:val="24"/>
                <w:szCs w:val="24"/>
                <w:lang w:val="ru-RU"/>
              </w:rPr>
              <w:t>_</w:t>
            </w:r>
            <w:r w:rsidRPr="00E908D0">
              <w:rPr>
                <w:rFonts w:ascii="Times New Roman" w:hAnsi="Times New Roman"/>
                <w:sz w:val="24"/>
                <w:szCs w:val="24"/>
              </w:rPr>
              <w:t>_________</w:t>
            </w:r>
          </w:p>
          <w:p w:rsidR="005673E1" w:rsidRPr="00E908D0" w:rsidRDefault="005673E1" w:rsidP="00D7300E">
            <w:pPr>
              <w:pStyle w:val="a5"/>
              <w:spacing w:line="228" w:lineRule="auto"/>
              <w:ind w:firstLine="0"/>
              <w:rPr>
                <w:rFonts w:ascii="Times New Roman" w:hAnsi="Times New Roman"/>
                <w:sz w:val="24"/>
                <w:szCs w:val="24"/>
              </w:rPr>
            </w:pPr>
            <w:r w:rsidRPr="00E908D0">
              <w:rPr>
                <w:rFonts w:ascii="Times New Roman" w:hAnsi="Times New Roman"/>
                <w:sz w:val="24"/>
                <w:szCs w:val="24"/>
              </w:rPr>
              <w:t>контакти для передачі показань вузлів обліку:</w:t>
            </w:r>
          </w:p>
          <w:p w:rsidR="005673E1" w:rsidRPr="00E908D0" w:rsidRDefault="005673E1" w:rsidP="00D7300E">
            <w:pPr>
              <w:pStyle w:val="a5"/>
              <w:spacing w:line="228" w:lineRule="auto"/>
              <w:ind w:firstLine="0"/>
              <w:rPr>
                <w:rFonts w:ascii="Times New Roman" w:hAnsi="Times New Roman"/>
                <w:sz w:val="24"/>
                <w:szCs w:val="24"/>
              </w:rPr>
            </w:pPr>
            <w:r w:rsidRPr="00E908D0">
              <w:rPr>
                <w:rFonts w:ascii="Times New Roman" w:hAnsi="Times New Roman"/>
                <w:sz w:val="24"/>
                <w:szCs w:val="24"/>
              </w:rPr>
              <w:t>номер</w:t>
            </w:r>
            <w:r w:rsidR="009842A1" w:rsidRPr="009842A1">
              <w:rPr>
                <w:rFonts w:ascii="Times New Roman" w:hAnsi="Times New Roman"/>
                <w:sz w:val="24"/>
                <w:szCs w:val="24"/>
                <w:lang w:val="ru-RU"/>
              </w:rPr>
              <w:t xml:space="preserve"> </w:t>
            </w:r>
            <w:r w:rsidRPr="00E908D0">
              <w:rPr>
                <w:rFonts w:ascii="Times New Roman" w:hAnsi="Times New Roman"/>
                <w:sz w:val="24"/>
                <w:szCs w:val="24"/>
              </w:rPr>
              <w:t>телефону_____</w:t>
            </w:r>
            <w:r w:rsidR="00E908D0" w:rsidRPr="00E908D0">
              <w:rPr>
                <w:rFonts w:ascii="Times New Roman" w:hAnsi="Times New Roman"/>
                <w:sz w:val="24"/>
                <w:szCs w:val="24"/>
                <w:lang w:val="ru-RU"/>
              </w:rPr>
              <w:t>__</w:t>
            </w:r>
            <w:r w:rsidRPr="00E908D0">
              <w:rPr>
                <w:rFonts w:ascii="Times New Roman" w:hAnsi="Times New Roman"/>
                <w:sz w:val="24"/>
                <w:szCs w:val="24"/>
              </w:rPr>
              <w:t>____</w:t>
            </w:r>
            <w:r w:rsidR="009842A1" w:rsidRPr="009842A1">
              <w:rPr>
                <w:rFonts w:ascii="Times New Roman" w:hAnsi="Times New Roman"/>
                <w:sz w:val="24"/>
                <w:szCs w:val="24"/>
                <w:lang w:val="ru-RU"/>
              </w:rPr>
              <w:t>____</w:t>
            </w:r>
            <w:r w:rsidRPr="00E908D0">
              <w:rPr>
                <w:rFonts w:ascii="Times New Roman" w:hAnsi="Times New Roman"/>
                <w:sz w:val="24"/>
                <w:szCs w:val="24"/>
              </w:rPr>
              <w:t>___________</w:t>
            </w:r>
          </w:p>
          <w:p w:rsidR="0019054C" w:rsidRPr="00E908D0" w:rsidRDefault="005673E1" w:rsidP="00D7300E">
            <w:pPr>
              <w:pStyle w:val="a5"/>
              <w:spacing w:line="228" w:lineRule="auto"/>
              <w:ind w:firstLine="0"/>
              <w:rPr>
                <w:rFonts w:ascii="Times New Roman" w:hAnsi="Times New Roman"/>
                <w:sz w:val="24"/>
                <w:szCs w:val="24"/>
              </w:rPr>
            </w:pPr>
            <w:r w:rsidRPr="00E908D0">
              <w:rPr>
                <w:rFonts w:ascii="Times New Roman" w:hAnsi="Times New Roman"/>
                <w:sz w:val="24"/>
                <w:szCs w:val="24"/>
              </w:rPr>
              <w:t>адреса електронної пошти</w:t>
            </w:r>
            <w:r w:rsidR="0019054C" w:rsidRPr="00E908D0">
              <w:rPr>
                <w:rFonts w:ascii="Times New Roman" w:hAnsi="Times New Roman"/>
                <w:sz w:val="24"/>
                <w:szCs w:val="24"/>
              </w:rPr>
              <w:t xml:space="preserve"> __</w:t>
            </w:r>
            <w:r w:rsidR="00E908D0" w:rsidRPr="00E908D0">
              <w:rPr>
                <w:rFonts w:ascii="Times New Roman" w:hAnsi="Times New Roman"/>
                <w:sz w:val="24"/>
                <w:szCs w:val="24"/>
                <w:lang w:val="ru-RU"/>
              </w:rPr>
              <w:t>____</w:t>
            </w:r>
            <w:r w:rsidR="0019054C" w:rsidRPr="00E908D0">
              <w:rPr>
                <w:rFonts w:ascii="Times New Roman" w:hAnsi="Times New Roman"/>
                <w:sz w:val="24"/>
                <w:szCs w:val="24"/>
              </w:rPr>
              <w:t>_____</w:t>
            </w:r>
          </w:p>
          <w:p w:rsidR="005673E1" w:rsidRPr="00E908D0" w:rsidRDefault="005673E1" w:rsidP="00D7300E">
            <w:pPr>
              <w:pStyle w:val="a5"/>
              <w:spacing w:before="0" w:line="228" w:lineRule="auto"/>
              <w:ind w:firstLine="0"/>
              <w:rPr>
                <w:rFonts w:ascii="Times New Roman" w:hAnsi="Times New Roman"/>
                <w:sz w:val="24"/>
                <w:szCs w:val="24"/>
              </w:rPr>
            </w:pPr>
            <w:r w:rsidRPr="00E908D0">
              <w:rPr>
                <w:rFonts w:ascii="Times New Roman" w:hAnsi="Times New Roman"/>
                <w:sz w:val="24"/>
                <w:szCs w:val="24"/>
              </w:rPr>
              <w:t>________________________________</w:t>
            </w:r>
            <w:r w:rsidR="0019054C" w:rsidRPr="00E908D0">
              <w:rPr>
                <w:rFonts w:ascii="Times New Roman" w:hAnsi="Times New Roman"/>
                <w:sz w:val="24"/>
                <w:szCs w:val="24"/>
              </w:rPr>
              <w:t>__</w:t>
            </w:r>
          </w:p>
          <w:p w:rsidR="0019054C" w:rsidRPr="00E908D0" w:rsidRDefault="005673E1" w:rsidP="00D7300E">
            <w:pPr>
              <w:pStyle w:val="a5"/>
              <w:spacing w:line="228" w:lineRule="auto"/>
              <w:ind w:firstLine="0"/>
              <w:rPr>
                <w:rFonts w:ascii="Times New Roman" w:hAnsi="Times New Roman"/>
                <w:sz w:val="24"/>
                <w:szCs w:val="24"/>
              </w:rPr>
            </w:pPr>
            <w:r w:rsidRPr="00E908D0">
              <w:rPr>
                <w:rFonts w:ascii="Times New Roman" w:hAnsi="Times New Roman"/>
                <w:sz w:val="24"/>
                <w:szCs w:val="24"/>
              </w:rPr>
              <w:t xml:space="preserve">офіційний веб-сайт </w:t>
            </w:r>
            <w:r w:rsidR="0019054C" w:rsidRPr="00E908D0">
              <w:rPr>
                <w:rFonts w:ascii="Times New Roman" w:hAnsi="Times New Roman"/>
                <w:sz w:val="24"/>
                <w:szCs w:val="24"/>
              </w:rPr>
              <w:t>____________</w:t>
            </w:r>
            <w:r w:rsidR="00E908D0" w:rsidRPr="009842A1">
              <w:rPr>
                <w:rFonts w:ascii="Times New Roman" w:hAnsi="Times New Roman"/>
                <w:sz w:val="24"/>
                <w:szCs w:val="24"/>
                <w:lang w:val="ru-RU"/>
              </w:rPr>
              <w:t>___</w:t>
            </w:r>
            <w:r w:rsidR="0019054C" w:rsidRPr="00E908D0">
              <w:rPr>
                <w:rFonts w:ascii="Times New Roman" w:hAnsi="Times New Roman"/>
                <w:sz w:val="24"/>
                <w:szCs w:val="24"/>
              </w:rPr>
              <w:t>__</w:t>
            </w:r>
          </w:p>
          <w:p w:rsidR="005673E1" w:rsidRPr="002B242D" w:rsidRDefault="005673E1" w:rsidP="00D7300E">
            <w:pPr>
              <w:pStyle w:val="a5"/>
              <w:spacing w:before="0" w:line="228" w:lineRule="auto"/>
              <w:ind w:firstLine="0"/>
              <w:rPr>
                <w:rFonts w:ascii="Times New Roman" w:hAnsi="Times New Roman"/>
                <w:sz w:val="24"/>
                <w:szCs w:val="24"/>
              </w:rPr>
            </w:pPr>
            <w:r w:rsidRPr="002B242D">
              <w:rPr>
                <w:rFonts w:ascii="Times New Roman" w:hAnsi="Times New Roman"/>
                <w:sz w:val="24"/>
                <w:szCs w:val="24"/>
              </w:rPr>
              <w:t>______________________________</w:t>
            </w:r>
            <w:r w:rsidR="00D7300E">
              <w:rPr>
                <w:rFonts w:ascii="Times New Roman" w:hAnsi="Times New Roman"/>
                <w:sz w:val="24"/>
                <w:szCs w:val="24"/>
              </w:rPr>
              <w:t>_</w:t>
            </w:r>
            <w:r w:rsidRPr="002B242D">
              <w:rPr>
                <w:rFonts w:ascii="Times New Roman" w:hAnsi="Times New Roman"/>
                <w:sz w:val="24"/>
                <w:szCs w:val="24"/>
              </w:rPr>
              <w:t>___</w:t>
            </w:r>
            <w:r w:rsidR="0019054C">
              <w:rPr>
                <w:rFonts w:ascii="Times New Roman" w:hAnsi="Times New Roman"/>
                <w:sz w:val="24"/>
                <w:szCs w:val="24"/>
              </w:rPr>
              <w:t>_</w:t>
            </w:r>
          </w:p>
          <w:p w:rsidR="0019054C" w:rsidRDefault="005673E1" w:rsidP="00D7300E">
            <w:pPr>
              <w:pStyle w:val="a5"/>
              <w:spacing w:before="0" w:line="228" w:lineRule="auto"/>
              <w:ind w:firstLine="0"/>
              <w:jc w:val="center"/>
              <w:rPr>
                <w:rFonts w:ascii="Times New Roman" w:hAnsi="Times New Roman"/>
                <w:sz w:val="20"/>
              </w:rPr>
            </w:pPr>
            <w:r w:rsidRPr="002B242D">
              <w:rPr>
                <w:rFonts w:ascii="Times New Roman" w:hAnsi="Times New Roman"/>
                <w:sz w:val="20"/>
              </w:rPr>
              <w:t>(</w:t>
            </w:r>
            <w:r w:rsidR="0019054C">
              <w:rPr>
                <w:rFonts w:ascii="Times New Roman" w:hAnsi="Times New Roman"/>
                <w:sz w:val="20"/>
              </w:rPr>
              <w:t>найменування посади)</w:t>
            </w:r>
          </w:p>
          <w:tbl>
            <w:tblPr>
              <w:tblW w:w="0" w:type="auto"/>
              <w:tblLook w:val="04A0" w:firstRow="1" w:lastRow="0" w:firstColumn="1" w:lastColumn="0" w:noHBand="0" w:noVBand="1"/>
            </w:tblPr>
            <w:tblGrid>
              <w:gridCol w:w="1756"/>
              <w:gridCol w:w="2736"/>
            </w:tblGrid>
            <w:tr w:rsidR="0019054C" w:rsidRPr="00ED5CFD" w:rsidTr="00E908D0">
              <w:trPr>
                <w:trHeight w:val="663"/>
              </w:trPr>
              <w:tc>
                <w:tcPr>
                  <w:tcW w:w="2442" w:type="dxa"/>
                  <w:shd w:val="clear" w:color="auto" w:fill="auto"/>
                </w:tcPr>
                <w:p w:rsidR="0019054C" w:rsidRPr="00ED5CFD" w:rsidRDefault="0019054C" w:rsidP="00D7300E">
                  <w:pPr>
                    <w:spacing w:before="120" w:line="228" w:lineRule="auto"/>
                    <w:jc w:val="center"/>
                    <w:rPr>
                      <w:rFonts w:ascii="Times New Roman" w:hAnsi="Times New Roman"/>
                      <w:sz w:val="28"/>
                      <w:szCs w:val="28"/>
                    </w:rPr>
                  </w:pPr>
                  <w:r w:rsidRPr="00ED5CFD">
                    <w:rPr>
                      <w:rFonts w:ascii="Times New Roman" w:hAnsi="Times New Roman"/>
                      <w:sz w:val="28"/>
                      <w:szCs w:val="28"/>
                    </w:rPr>
                    <w:t>___________</w:t>
                  </w:r>
                  <w:r w:rsidRPr="00ED5CFD">
                    <w:rPr>
                      <w:rFonts w:ascii="Times New Roman" w:hAnsi="Times New Roman"/>
                      <w:sz w:val="28"/>
                      <w:szCs w:val="28"/>
                    </w:rPr>
                    <w:br/>
                  </w:r>
                  <w:r w:rsidRPr="00ED5CFD">
                    <w:rPr>
                      <w:rFonts w:ascii="Times New Roman" w:hAnsi="Times New Roman"/>
                      <w:sz w:val="20"/>
                    </w:rPr>
                    <w:t>(підпис)</w:t>
                  </w:r>
                </w:p>
              </w:tc>
              <w:tc>
                <w:tcPr>
                  <w:tcW w:w="2443" w:type="dxa"/>
                  <w:shd w:val="clear" w:color="auto" w:fill="auto"/>
                </w:tcPr>
                <w:p w:rsidR="0019054C" w:rsidRPr="00ED5CFD" w:rsidRDefault="0019054C" w:rsidP="00D7300E">
                  <w:pPr>
                    <w:spacing w:before="120" w:line="228" w:lineRule="auto"/>
                    <w:rPr>
                      <w:rFonts w:ascii="Times New Roman" w:hAnsi="Times New Roman"/>
                      <w:sz w:val="28"/>
                      <w:szCs w:val="28"/>
                    </w:rPr>
                  </w:pPr>
                  <w:r>
                    <w:rPr>
                      <w:rFonts w:ascii="Times New Roman" w:hAnsi="Times New Roman"/>
                      <w:sz w:val="28"/>
                      <w:szCs w:val="28"/>
                    </w:rPr>
                    <w:t>________</w:t>
                  </w:r>
                  <w:r w:rsidRPr="00ED5CFD">
                    <w:rPr>
                      <w:rFonts w:ascii="Times New Roman" w:hAnsi="Times New Roman"/>
                      <w:sz w:val="28"/>
                      <w:szCs w:val="28"/>
                    </w:rPr>
                    <w:t>__________</w:t>
                  </w:r>
                </w:p>
                <w:p w:rsidR="0019054C" w:rsidRPr="00ED5CFD" w:rsidRDefault="0019054C" w:rsidP="00D7300E">
                  <w:pPr>
                    <w:spacing w:line="228" w:lineRule="auto"/>
                    <w:jc w:val="center"/>
                    <w:rPr>
                      <w:rFonts w:ascii="Times New Roman" w:hAnsi="Times New Roman"/>
                      <w:sz w:val="28"/>
                      <w:szCs w:val="28"/>
                    </w:rPr>
                  </w:pPr>
                  <w:r w:rsidRPr="00ED5CFD">
                    <w:rPr>
                      <w:rFonts w:ascii="Times New Roman" w:hAnsi="Times New Roman"/>
                      <w:sz w:val="20"/>
                    </w:rPr>
                    <w:t xml:space="preserve">(прізвище, ім’я </w:t>
                  </w:r>
                  <w:r>
                    <w:rPr>
                      <w:rFonts w:ascii="Times New Roman" w:hAnsi="Times New Roman"/>
                      <w:sz w:val="20"/>
                    </w:rPr>
                    <w:t xml:space="preserve">та </w:t>
                  </w:r>
                  <w:r>
                    <w:rPr>
                      <w:rFonts w:ascii="Times New Roman" w:hAnsi="Times New Roman"/>
                      <w:sz w:val="20"/>
                    </w:rPr>
                    <w:br/>
                  </w:r>
                  <w:r w:rsidRPr="00ED5CFD">
                    <w:rPr>
                      <w:rFonts w:ascii="Times New Roman" w:hAnsi="Times New Roman"/>
                      <w:sz w:val="20"/>
                    </w:rPr>
                    <w:t>по батькові (за наявності)</w:t>
                  </w:r>
                </w:p>
              </w:tc>
            </w:tr>
          </w:tbl>
          <w:p w:rsidR="005673E1" w:rsidRPr="002B242D" w:rsidRDefault="005673E1" w:rsidP="00D7300E">
            <w:pPr>
              <w:pStyle w:val="a5"/>
              <w:spacing w:line="228" w:lineRule="auto"/>
              <w:ind w:firstLine="0"/>
              <w:rPr>
                <w:rFonts w:ascii="Times New Roman" w:hAnsi="Times New Roman"/>
                <w:sz w:val="24"/>
                <w:szCs w:val="24"/>
              </w:rPr>
            </w:pPr>
          </w:p>
        </w:tc>
        <w:tc>
          <w:tcPr>
            <w:tcW w:w="116" w:type="pct"/>
          </w:tcPr>
          <w:p w:rsidR="005673E1" w:rsidRPr="002B242D" w:rsidRDefault="005673E1" w:rsidP="00D7300E">
            <w:pPr>
              <w:pStyle w:val="a5"/>
              <w:spacing w:line="228" w:lineRule="auto"/>
              <w:ind w:firstLine="0"/>
              <w:rPr>
                <w:rFonts w:ascii="Times New Roman" w:hAnsi="Times New Roman"/>
                <w:sz w:val="24"/>
                <w:szCs w:val="24"/>
              </w:rPr>
            </w:pPr>
          </w:p>
        </w:tc>
        <w:tc>
          <w:tcPr>
            <w:tcW w:w="2388" w:type="pct"/>
            <w:hideMark/>
          </w:tcPr>
          <w:p w:rsidR="005673E1" w:rsidRPr="002B242D" w:rsidRDefault="005673E1" w:rsidP="00D7300E">
            <w:pPr>
              <w:pStyle w:val="a5"/>
              <w:spacing w:line="228" w:lineRule="auto"/>
              <w:ind w:firstLine="0"/>
              <w:rPr>
                <w:rFonts w:ascii="Times New Roman" w:hAnsi="Times New Roman"/>
                <w:sz w:val="24"/>
                <w:szCs w:val="24"/>
              </w:rPr>
            </w:pPr>
            <w:r w:rsidRPr="002B242D">
              <w:rPr>
                <w:rFonts w:ascii="Times New Roman" w:hAnsi="Times New Roman"/>
                <w:sz w:val="28"/>
                <w:szCs w:val="28"/>
              </w:rPr>
              <w:t>номер телефону</w:t>
            </w:r>
            <w:r w:rsidRPr="002B242D">
              <w:rPr>
                <w:rFonts w:ascii="Times New Roman" w:hAnsi="Times New Roman"/>
                <w:sz w:val="24"/>
                <w:szCs w:val="24"/>
              </w:rPr>
              <w:t xml:space="preserve"> ___________</w:t>
            </w:r>
            <w:r w:rsidR="0019054C">
              <w:rPr>
                <w:rFonts w:ascii="Times New Roman" w:hAnsi="Times New Roman"/>
                <w:sz w:val="24"/>
                <w:szCs w:val="24"/>
              </w:rPr>
              <w:t>____</w:t>
            </w:r>
          </w:p>
          <w:p w:rsidR="0019054C" w:rsidRDefault="005673E1" w:rsidP="00D7300E">
            <w:pPr>
              <w:pStyle w:val="a5"/>
              <w:spacing w:line="228" w:lineRule="auto"/>
              <w:ind w:firstLine="0"/>
              <w:rPr>
                <w:rFonts w:ascii="Times New Roman" w:hAnsi="Times New Roman"/>
                <w:sz w:val="24"/>
                <w:szCs w:val="24"/>
              </w:rPr>
            </w:pPr>
            <w:r w:rsidRPr="002B242D">
              <w:rPr>
                <w:rFonts w:ascii="Times New Roman" w:hAnsi="Times New Roman"/>
                <w:sz w:val="28"/>
                <w:szCs w:val="28"/>
              </w:rPr>
              <w:t>адреса електронної пошти</w:t>
            </w:r>
            <w:r w:rsidRPr="002B242D">
              <w:rPr>
                <w:rFonts w:ascii="Times New Roman" w:hAnsi="Times New Roman"/>
                <w:sz w:val="24"/>
                <w:szCs w:val="24"/>
              </w:rPr>
              <w:t xml:space="preserve"> </w:t>
            </w:r>
            <w:r w:rsidR="0019054C">
              <w:rPr>
                <w:rFonts w:ascii="Times New Roman" w:hAnsi="Times New Roman"/>
                <w:sz w:val="24"/>
                <w:szCs w:val="24"/>
              </w:rPr>
              <w:t>_____</w:t>
            </w:r>
          </w:p>
          <w:p w:rsidR="005673E1" w:rsidRPr="002B242D" w:rsidRDefault="005673E1" w:rsidP="00D7300E">
            <w:pPr>
              <w:pStyle w:val="a5"/>
              <w:spacing w:before="0" w:line="228" w:lineRule="auto"/>
              <w:ind w:firstLine="0"/>
              <w:rPr>
                <w:rFonts w:ascii="Times New Roman" w:hAnsi="Times New Roman"/>
                <w:sz w:val="24"/>
                <w:szCs w:val="24"/>
              </w:rPr>
            </w:pPr>
            <w:r w:rsidRPr="002B242D">
              <w:rPr>
                <w:rFonts w:ascii="Times New Roman" w:hAnsi="Times New Roman"/>
                <w:sz w:val="24"/>
                <w:szCs w:val="24"/>
              </w:rPr>
              <w:t>_______________________________</w:t>
            </w:r>
          </w:p>
          <w:p w:rsidR="0019054C" w:rsidRDefault="005673E1" w:rsidP="00D7300E">
            <w:pPr>
              <w:pStyle w:val="a5"/>
              <w:spacing w:before="0" w:line="228" w:lineRule="auto"/>
              <w:ind w:firstLine="0"/>
              <w:jc w:val="center"/>
              <w:rPr>
                <w:rFonts w:ascii="Times New Roman" w:hAnsi="Times New Roman"/>
                <w:sz w:val="20"/>
              </w:rPr>
            </w:pPr>
            <w:r w:rsidRPr="002B242D">
              <w:rPr>
                <w:rFonts w:ascii="Times New Roman" w:hAnsi="Times New Roman"/>
                <w:sz w:val="20"/>
              </w:rPr>
              <w:t>(найменування посади)</w:t>
            </w:r>
          </w:p>
          <w:p w:rsidR="0019054C" w:rsidRDefault="0019054C" w:rsidP="00D7300E">
            <w:pPr>
              <w:pStyle w:val="a5"/>
              <w:spacing w:before="0" w:line="228" w:lineRule="auto"/>
              <w:ind w:firstLine="0"/>
              <w:jc w:val="center"/>
              <w:rPr>
                <w:rFonts w:ascii="Times New Roman" w:hAnsi="Times New Roman"/>
                <w:sz w:val="20"/>
              </w:rPr>
            </w:pPr>
          </w:p>
          <w:p w:rsidR="00D7300E" w:rsidRDefault="00D7300E" w:rsidP="00D7300E">
            <w:pPr>
              <w:pStyle w:val="a5"/>
              <w:spacing w:before="0" w:line="228" w:lineRule="auto"/>
              <w:ind w:firstLine="0"/>
              <w:jc w:val="center"/>
              <w:rPr>
                <w:rFonts w:ascii="Times New Roman" w:hAnsi="Times New Roman"/>
                <w:sz w:val="20"/>
              </w:rPr>
            </w:pPr>
          </w:p>
          <w:tbl>
            <w:tblPr>
              <w:tblW w:w="0" w:type="auto"/>
              <w:tblLook w:val="04A0" w:firstRow="1" w:lastRow="0" w:firstColumn="1" w:lastColumn="0" w:noHBand="0" w:noVBand="1"/>
            </w:tblPr>
            <w:tblGrid>
              <w:gridCol w:w="1691"/>
              <w:gridCol w:w="2450"/>
            </w:tblGrid>
            <w:tr w:rsidR="0019054C" w:rsidRPr="00ED5CFD" w:rsidTr="0019054C">
              <w:tc>
                <w:tcPr>
                  <w:tcW w:w="1756" w:type="dxa"/>
                  <w:shd w:val="clear" w:color="auto" w:fill="auto"/>
                </w:tcPr>
                <w:p w:rsidR="0019054C" w:rsidRPr="00ED5CFD" w:rsidRDefault="0019054C" w:rsidP="009842A1">
                  <w:pPr>
                    <w:spacing w:before="120" w:line="228" w:lineRule="auto"/>
                    <w:jc w:val="center"/>
                    <w:rPr>
                      <w:rFonts w:ascii="Times New Roman" w:hAnsi="Times New Roman"/>
                      <w:sz w:val="28"/>
                      <w:szCs w:val="28"/>
                    </w:rPr>
                  </w:pPr>
                  <w:r w:rsidRPr="00ED5CFD">
                    <w:rPr>
                      <w:rFonts w:ascii="Times New Roman" w:hAnsi="Times New Roman"/>
                      <w:sz w:val="28"/>
                      <w:szCs w:val="28"/>
                    </w:rPr>
                    <w:t>__________</w:t>
                  </w:r>
                  <w:r w:rsidRPr="00ED5CFD">
                    <w:rPr>
                      <w:rFonts w:ascii="Times New Roman" w:hAnsi="Times New Roman"/>
                      <w:sz w:val="28"/>
                      <w:szCs w:val="28"/>
                    </w:rPr>
                    <w:br/>
                  </w:r>
                  <w:r w:rsidRPr="00ED5CFD">
                    <w:rPr>
                      <w:rFonts w:ascii="Times New Roman" w:hAnsi="Times New Roman"/>
                      <w:sz w:val="20"/>
                    </w:rPr>
                    <w:t>(підпис)</w:t>
                  </w:r>
                </w:p>
              </w:tc>
              <w:tc>
                <w:tcPr>
                  <w:tcW w:w="2812" w:type="dxa"/>
                  <w:shd w:val="clear" w:color="auto" w:fill="auto"/>
                </w:tcPr>
                <w:p w:rsidR="0019054C" w:rsidRPr="00ED5CFD" w:rsidRDefault="0019054C" w:rsidP="00D7300E">
                  <w:pPr>
                    <w:spacing w:before="120" w:line="228" w:lineRule="auto"/>
                    <w:rPr>
                      <w:rFonts w:ascii="Times New Roman" w:hAnsi="Times New Roman"/>
                      <w:sz w:val="28"/>
                      <w:szCs w:val="28"/>
                    </w:rPr>
                  </w:pPr>
                  <w:r>
                    <w:rPr>
                      <w:rFonts w:ascii="Times New Roman" w:hAnsi="Times New Roman"/>
                      <w:sz w:val="28"/>
                      <w:szCs w:val="28"/>
                    </w:rPr>
                    <w:t>___________</w:t>
                  </w:r>
                  <w:r w:rsidRPr="00ED5CFD">
                    <w:rPr>
                      <w:rFonts w:ascii="Times New Roman" w:hAnsi="Times New Roman"/>
                      <w:sz w:val="28"/>
                      <w:szCs w:val="28"/>
                    </w:rPr>
                    <w:t>__</w:t>
                  </w:r>
                </w:p>
                <w:p w:rsidR="0019054C" w:rsidRPr="00ED5CFD" w:rsidRDefault="0019054C" w:rsidP="00D7300E">
                  <w:pPr>
                    <w:spacing w:line="228" w:lineRule="auto"/>
                    <w:jc w:val="center"/>
                    <w:rPr>
                      <w:rFonts w:ascii="Times New Roman" w:hAnsi="Times New Roman"/>
                      <w:sz w:val="28"/>
                      <w:szCs w:val="28"/>
                    </w:rPr>
                  </w:pPr>
                  <w:r w:rsidRPr="00ED5CFD">
                    <w:rPr>
                      <w:rFonts w:ascii="Times New Roman" w:hAnsi="Times New Roman"/>
                      <w:sz w:val="20"/>
                    </w:rPr>
                    <w:t xml:space="preserve">(прізвище, ім’я </w:t>
                  </w:r>
                  <w:r>
                    <w:rPr>
                      <w:rFonts w:ascii="Times New Roman" w:hAnsi="Times New Roman"/>
                      <w:sz w:val="20"/>
                    </w:rPr>
                    <w:t xml:space="preserve">та </w:t>
                  </w:r>
                  <w:r>
                    <w:rPr>
                      <w:rFonts w:ascii="Times New Roman" w:hAnsi="Times New Roman"/>
                      <w:sz w:val="20"/>
                    </w:rPr>
                    <w:br/>
                  </w:r>
                  <w:r w:rsidRPr="00ED5CFD">
                    <w:rPr>
                      <w:rFonts w:ascii="Times New Roman" w:hAnsi="Times New Roman"/>
                      <w:sz w:val="20"/>
                    </w:rPr>
                    <w:t>по батькові (за наявності)</w:t>
                  </w:r>
                </w:p>
              </w:tc>
            </w:tr>
          </w:tbl>
          <w:p w:rsidR="0019054C" w:rsidRDefault="0019054C" w:rsidP="00D7300E">
            <w:pPr>
              <w:pStyle w:val="a5"/>
              <w:spacing w:before="0" w:line="228" w:lineRule="auto"/>
              <w:ind w:firstLine="0"/>
              <w:jc w:val="center"/>
              <w:rPr>
                <w:rFonts w:ascii="Times New Roman" w:hAnsi="Times New Roman"/>
                <w:sz w:val="20"/>
              </w:rPr>
            </w:pPr>
          </w:p>
          <w:p w:rsidR="005673E1" w:rsidRPr="002B242D" w:rsidRDefault="005673E1" w:rsidP="00D7300E">
            <w:pPr>
              <w:pStyle w:val="a5"/>
              <w:spacing w:before="0" w:line="228" w:lineRule="auto"/>
              <w:ind w:firstLine="0"/>
              <w:rPr>
                <w:rFonts w:ascii="Times New Roman" w:hAnsi="Times New Roman"/>
                <w:sz w:val="24"/>
                <w:szCs w:val="24"/>
              </w:rPr>
            </w:pPr>
          </w:p>
        </w:tc>
      </w:tr>
    </w:tbl>
    <w:p w:rsidR="00173243" w:rsidRDefault="00173243" w:rsidP="005673E1">
      <w:pPr>
        <w:pStyle w:val="a5"/>
        <w:rPr>
          <w:rFonts w:ascii="Times New Roman" w:hAnsi="Times New Roman"/>
          <w:sz w:val="28"/>
          <w:szCs w:val="28"/>
        </w:rPr>
      </w:pPr>
    </w:p>
    <w:p w:rsidR="00B642DA" w:rsidRDefault="00B642DA" w:rsidP="005673E1">
      <w:pPr>
        <w:pStyle w:val="a5"/>
        <w:rPr>
          <w:rFonts w:ascii="Times New Roman" w:hAnsi="Times New Roman"/>
          <w:sz w:val="28"/>
          <w:szCs w:val="28"/>
        </w:rPr>
      </w:pPr>
    </w:p>
    <w:p w:rsidR="00B642DA" w:rsidRPr="00B642DA" w:rsidRDefault="00B642DA" w:rsidP="00B642DA">
      <w:pPr>
        <w:pStyle w:val="a5"/>
        <w:ind w:firstLine="0"/>
        <w:rPr>
          <w:rFonts w:ascii="Times New Roman" w:hAnsi="Times New Roman"/>
          <w:sz w:val="24"/>
          <w:szCs w:val="28"/>
        </w:rPr>
      </w:pPr>
      <w:r w:rsidRPr="00B642DA">
        <w:rPr>
          <w:rStyle w:val="st46"/>
          <w:rFonts w:ascii="Times New Roman" w:hAnsi="Times New Roman"/>
          <w:color w:val="auto"/>
          <w:sz w:val="24"/>
        </w:rPr>
        <w:t xml:space="preserve">{Типовий договір в редакції Постанови КМ </w:t>
      </w:r>
      <w:r w:rsidRPr="00B642DA">
        <w:rPr>
          <w:rStyle w:val="st131"/>
          <w:rFonts w:ascii="Times New Roman" w:hAnsi="Times New Roman"/>
          <w:color w:val="auto"/>
          <w:sz w:val="24"/>
        </w:rPr>
        <w:t>№ 1023 від 08.09.2021</w:t>
      </w:r>
      <w:r w:rsidRPr="00B642DA">
        <w:rPr>
          <w:rStyle w:val="st46"/>
          <w:rFonts w:ascii="Times New Roman" w:hAnsi="Times New Roman"/>
          <w:color w:val="auto"/>
          <w:sz w:val="24"/>
        </w:rPr>
        <w:t>}</w:t>
      </w:r>
    </w:p>
    <w:sectPr w:rsidR="00B642DA" w:rsidRPr="00B642DA">
      <w:headerReference w:type="even" r:id="rId9"/>
      <w:headerReference w:type="default" r:id="rId10"/>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CB1" w:rsidRDefault="00075CB1">
      <w:r>
        <w:separator/>
      </w:r>
    </w:p>
  </w:endnote>
  <w:endnote w:type="continuationSeparator" w:id="0">
    <w:p w:rsidR="00075CB1" w:rsidRDefault="0007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CB1" w:rsidRDefault="00075CB1">
      <w:r>
        <w:separator/>
      </w:r>
    </w:p>
  </w:footnote>
  <w:footnote w:type="continuationSeparator" w:id="0">
    <w:p w:rsidR="00075CB1" w:rsidRDefault="00075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A8B" w:rsidRDefault="007F5A8B">
    <w:pPr>
      <w:framePr w:wrap="around" w:vAnchor="text" w:hAnchor="margin" w:xAlign="center" w:y="1"/>
    </w:pPr>
    <w:r>
      <w:fldChar w:fldCharType="begin"/>
    </w:r>
    <w:r>
      <w:instrText xml:space="preserve">PAGE  </w:instrText>
    </w:r>
    <w:r>
      <w:fldChar w:fldCharType="separate"/>
    </w:r>
    <w:r>
      <w:rPr>
        <w:noProof/>
      </w:rPr>
      <w:t>1</w:t>
    </w:r>
    <w:r>
      <w:fldChar w:fldCharType="end"/>
    </w:r>
  </w:p>
  <w:p w:rsidR="007F5A8B" w:rsidRDefault="007F5A8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A8B" w:rsidRDefault="007F5A8B">
    <w:pPr>
      <w:framePr w:wrap="around" w:vAnchor="text" w:hAnchor="margin" w:xAlign="center" w:y="1"/>
    </w:pPr>
    <w:r>
      <w:fldChar w:fldCharType="begin"/>
    </w:r>
    <w:r>
      <w:instrText xml:space="preserve">PAGE  </w:instrText>
    </w:r>
    <w:r>
      <w:fldChar w:fldCharType="separate"/>
    </w:r>
    <w:r w:rsidR="002A3D73">
      <w:rPr>
        <w:noProof/>
      </w:rPr>
      <w:t>13</w:t>
    </w:r>
    <w:r>
      <w:fldChar w:fldCharType="end"/>
    </w:r>
  </w:p>
  <w:p w:rsidR="007F5A8B" w:rsidRDefault="007F5A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9DA41A8"/>
    <w:name w:val="WWNum1"/>
    <w:lvl w:ilvl="0">
      <w:start w:val="1"/>
      <w:numFmt w:val="decimal"/>
      <w:lvlText w:val="%1."/>
      <w:lvlJc w:val="left"/>
      <w:pPr>
        <w:tabs>
          <w:tab w:val="num" w:pos="0"/>
        </w:tabs>
        <w:ind w:left="720" w:hanging="360"/>
      </w:pPr>
      <w:rPr>
        <w:b/>
      </w:rPr>
    </w:lvl>
    <w:lvl w:ilvl="1">
      <w:start w:val="1"/>
      <w:numFmt w:val="decimal"/>
      <w:lvlText w:val="%1.%2."/>
      <w:lvlJc w:val="left"/>
      <w:pPr>
        <w:tabs>
          <w:tab w:val="num" w:pos="-294"/>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nsid w:val="55AA1DF4"/>
    <w:multiLevelType w:val="hybridMultilevel"/>
    <w:tmpl w:val="82C8AAF0"/>
    <w:lvl w:ilvl="0" w:tplc="C6BEE136">
      <w:start w:val="20"/>
      <w:numFmt w:val="bullet"/>
      <w:lvlText w:val="-"/>
      <w:lvlJc w:val="left"/>
      <w:pPr>
        <w:ind w:left="1422" w:hanging="360"/>
      </w:pPr>
      <w:rPr>
        <w:rFonts w:ascii="Times New Roman" w:eastAsia="Times New Roman" w:hAnsi="Times New Roman" w:cs="Times New Roman" w:hint="default"/>
      </w:rPr>
    </w:lvl>
    <w:lvl w:ilvl="1" w:tplc="04220003">
      <w:start w:val="1"/>
      <w:numFmt w:val="bullet"/>
      <w:lvlText w:val="o"/>
      <w:lvlJc w:val="left"/>
      <w:pPr>
        <w:ind w:left="2142" w:hanging="360"/>
      </w:pPr>
      <w:rPr>
        <w:rFonts w:ascii="Courier New" w:hAnsi="Courier New" w:cs="Courier New" w:hint="default"/>
      </w:rPr>
    </w:lvl>
    <w:lvl w:ilvl="2" w:tplc="04220005">
      <w:start w:val="1"/>
      <w:numFmt w:val="bullet"/>
      <w:lvlText w:val=""/>
      <w:lvlJc w:val="left"/>
      <w:pPr>
        <w:ind w:left="2862" w:hanging="360"/>
      </w:pPr>
      <w:rPr>
        <w:rFonts w:ascii="Wingdings" w:hAnsi="Wingdings" w:hint="default"/>
      </w:rPr>
    </w:lvl>
    <w:lvl w:ilvl="3" w:tplc="04220001">
      <w:start w:val="1"/>
      <w:numFmt w:val="bullet"/>
      <w:lvlText w:val=""/>
      <w:lvlJc w:val="left"/>
      <w:pPr>
        <w:ind w:left="3582" w:hanging="360"/>
      </w:pPr>
      <w:rPr>
        <w:rFonts w:ascii="Symbol" w:hAnsi="Symbol" w:hint="default"/>
      </w:rPr>
    </w:lvl>
    <w:lvl w:ilvl="4" w:tplc="04220003">
      <w:start w:val="1"/>
      <w:numFmt w:val="bullet"/>
      <w:lvlText w:val="o"/>
      <w:lvlJc w:val="left"/>
      <w:pPr>
        <w:ind w:left="4302" w:hanging="360"/>
      </w:pPr>
      <w:rPr>
        <w:rFonts w:ascii="Courier New" w:hAnsi="Courier New" w:cs="Courier New" w:hint="default"/>
      </w:rPr>
    </w:lvl>
    <w:lvl w:ilvl="5" w:tplc="04220005">
      <w:start w:val="1"/>
      <w:numFmt w:val="bullet"/>
      <w:lvlText w:val=""/>
      <w:lvlJc w:val="left"/>
      <w:pPr>
        <w:ind w:left="5022" w:hanging="360"/>
      </w:pPr>
      <w:rPr>
        <w:rFonts w:ascii="Wingdings" w:hAnsi="Wingdings" w:hint="default"/>
      </w:rPr>
    </w:lvl>
    <w:lvl w:ilvl="6" w:tplc="04220001">
      <w:start w:val="1"/>
      <w:numFmt w:val="bullet"/>
      <w:lvlText w:val=""/>
      <w:lvlJc w:val="left"/>
      <w:pPr>
        <w:ind w:left="5742" w:hanging="360"/>
      </w:pPr>
      <w:rPr>
        <w:rFonts w:ascii="Symbol" w:hAnsi="Symbol" w:hint="default"/>
      </w:rPr>
    </w:lvl>
    <w:lvl w:ilvl="7" w:tplc="04220003">
      <w:start w:val="1"/>
      <w:numFmt w:val="bullet"/>
      <w:lvlText w:val="o"/>
      <w:lvlJc w:val="left"/>
      <w:pPr>
        <w:ind w:left="6462" w:hanging="360"/>
      </w:pPr>
      <w:rPr>
        <w:rFonts w:ascii="Courier New" w:hAnsi="Courier New" w:cs="Courier New" w:hint="default"/>
      </w:rPr>
    </w:lvl>
    <w:lvl w:ilvl="8" w:tplc="04220005">
      <w:start w:val="1"/>
      <w:numFmt w:val="bullet"/>
      <w:lvlText w:val=""/>
      <w:lvlJc w:val="left"/>
      <w:pPr>
        <w:ind w:left="7182"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epHandle" w:val="262696"/>
  </w:docVars>
  <w:rsids>
    <w:rsidRoot w:val="001A5FC5"/>
    <w:rsid w:val="000048EE"/>
    <w:rsid w:val="00013295"/>
    <w:rsid w:val="00025B06"/>
    <w:rsid w:val="0003329A"/>
    <w:rsid w:val="00035BE5"/>
    <w:rsid w:val="000707B2"/>
    <w:rsid w:val="00075CB1"/>
    <w:rsid w:val="000A3D99"/>
    <w:rsid w:val="000A6F26"/>
    <w:rsid w:val="000E4FB5"/>
    <w:rsid w:val="000E664A"/>
    <w:rsid w:val="00111470"/>
    <w:rsid w:val="00116798"/>
    <w:rsid w:val="00134C11"/>
    <w:rsid w:val="001524F0"/>
    <w:rsid w:val="00173243"/>
    <w:rsid w:val="0019054C"/>
    <w:rsid w:val="001A5FC5"/>
    <w:rsid w:val="001B1273"/>
    <w:rsid w:val="001C782E"/>
    <w:rsid w:val="001F207E"/>
    <w:rsid w:val="00200B53"/>
    <w:rsid w:val="00210F96"/>
    <w:rsid w:val="002127F1"/>
    <w:rsid w:val="00213D91"/>
    <w:rsid w:val="00214E70"/>
    <w:rsid w:val="00221569"/>
    <w:rsid w:val="00236189"/>
    <w:rsid w:val="00237D4B"/>
    <w:rsid w:val="0025157A"/>
    <w:rsid w:val="002A3AEF"/>
    <w:rsid w:val="002A3D73"/>
    <w:rsid w:val="002A533D"/>
    <w:rsid w:val="0030281F"/>
    <w:rsid w:val="003057BD"/>
    <w:rsid w:val="00306E9B"/>
    <w:rsid w:val="003102CF"/>
    <w:rsid w:val="003112AC"/>
    <w:rsid w:val="00324EF2"/>
    <w:rsid w:val="00330E0A"/>
    <w:rsid w:val="00333BA5"/>
    <w:rsid w:val="00376DCA"/>
    <w:rsid w:val="003874A5"/>
    <w:rsid w:val="003C251D"/>
    <w:rsid w:val="003C4F07"/>
    <w:rsid w:val="003F0090"/>
    <w:rsid w:val="0040166C"/>
    <w:rsid w:val="00434FED"/>
    <w:rsid w:val="0044661A"/>
    <w:rsid w:val="0047286D"/>
    <w:rsid w:val="004C29EB"/>
    <w:rsid w:val="004C538F"/>
    <w:rsid w:val="004D0237"/>
    <w:rsid w:val="005176F4"/>
    <w:rsid w:val="00525BBB"/>
    <w:rsid w:val="005673E1"/>
    <w:rsid w:val="005676C6"/>
    <w:rsid w:val="005D0CA2"/>
    <w:rsid w:val="005E2DB5"/>
    <w:rsid w:val="005F18DC"/>
    <w:rsid w:val="005F52DB"/>
    <w:rsid w:val="00631FDE"/>
    <w:rsid w:val="0063408E"/>
    <w:rsid w:val="00664D23"/>
    <w:rsid w:val="00666EFA"/>
    <w:rsid w:val="00675E5A"/>
    <w:rsid w:val="0068034B"/>
    <w:rsid w:val="00695A96"/>
    <w:rsid w:val="006D7342"/>
    <w:rsid w:val="0070217C"/>
    <w:rsid w:val="0070751D"/>
    <w:rsid w:val="007156C3"/>
    <w:rsid w:val="007324FA"/>
    <w:rsid w:val="007418D0"/>
    <w:rsid w:val="00761B22"/>
    <w:rsid w:val="007A2B34"/>
    <w:rsid w:val="007C4895"/>
    <w:rsid w:val="007D57DA"/>
    <w:rsid w:val="007D7BAD"/>
    <w:rsid w:val="007E1ABB"/>
    <w:rsid w:val="007E1C3F"/>
    <w:rsid w:val="007F0BD9"/>
    <w:rsid w:val="007F5A8B"/>
    <w:rsid w:val="00813211"/>
    <w:rsid w:val="00833EE3"/>
    <w:rsid w:val="00837EA6"/>
    <w:rsid w:val="00870110"/>
    <w:rsid w:val="00871A8C"/>
    <w:rsid w:val="00884317"/>
    <w:rsid w:val="00886F13"/>
    <w:rsid w:val="00906F5C"/>
    <w:rsid w:val="009175E2"/>
    <w:rsid w:val="009444C3"/>
    <w:rsid w:val="009460C7"/>
    <w:rsid w:val="00946F73"/>
    <w:rsid w:val="0095623F"/>
    <w:rsid w:val="009842A1"/>
    <w:rsid w:val="009932A1"/>
    <w:rsid w:val="009C0808"/>
    <w:rsid w:val="009C1D38"/>
    <w:rsid w:val="009D410D"/>
    <w:rsid w:val="00A2458A"/>
    <w:rsid w:val="00A31364"/>
    <w:rsid w:val="00A40B18"/>
    <w:rsid w:val="00A45D9D"/>
    <w:rsid w:val="00A54FB9"/>
    <w:rsid w:val="00A66165"/>
    <w:rsid w:val="00A74AB0"/>
    <w:rsid w:val="00A75739"/>
    <w:rsid w:val="00A9727E"/>
    <w:rsid w:val="00AA19E1"/>
    <w:rsid w:val="00AD74A8"/>
    <w:rsid w:val="00B070BA"/>
    <w:rsid w:val="00B47378"/>
    <w:rsid w:val="00B642DA"/>
    <w:rsid w:val="00B729B9"/>
    <w:rsid w:val="00BA55D1"/>
    <w:rsid w:val="00BA7AEB"/>
    <w:rsid w:val="00C70867"/>
    <w:rsid w:val="00C77CAD"/>
    <w:rsid w:val="00C868BF"/>
    <w:rsid w:val="00C91F96"/>
    <w:rsid w:val="00CD7989"/>
    <w:rsid w:val="00D15C49"/>
    <w:rsid w:val="00D26716"/>
    <w:rsid w:val="00D4182C"/>
    <w:rsid w:val="00D62814"/>
    <w:rsid w:val="00D7300E"/>
    <w:rsid w:val="00DB0C52"/>
    <w:rsid w:val="00DB4B3E"/>
    <w:rsid w:val="00DC0FBF"/>
    <w:rsid w:val="00DC64C3"/>
    <w:rsid w:val="00DD40AD"/>
    <w:rsid w:val="00DF5FCD"/>
    <w:rsid w:val="00E14E67"/>
    <w:rsid w:val="00E3084A"/>
    <w:rsid w:val="00E5475D"/>
    <w:rsid w:val="00E711E9"/>
    <w:rsid w:val="00E81A8C"/>
    <w:rsid w:val="00E8543A"/>
    <w:rsid w:val="00E908D0"/>
    <w:rsid w:val="00E9415B"/>
    <w:rsid w:val="00EC4D14"/>
    <w:rsid w:val="00ED6F9C"/>
    <w:rsid w:val="00EE4A0A"/>
    <w:rsid w:val="00EF1783"/>
    <w:rsid w:val="00F524B1"/>
    <w:rsid w:val="00F52F80"/>
    <w:rsid w:val="00F54B30"/>
    <w:rsid w:val="00FB61CC"/>
    <w:rsid w:val="00FC170D"/>
    <w:rsid w:val="00FC6989"/>
    <w:rsid w:val="00FD2753"/>
    <w:rsid w:val="00FD2B0B"/>
    <w:rsid w:val="00FE00B5"/>
    <w:rsid w:val="00FE62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99" w:qFormat="1"/>
    <w:lsdException w:name="Subtitle" w:qFormat="1"/>
    <w:lsdException w:name="Hyperlink" w:uiPriority="99"/>
    <w:lsdException w:name="FollowedHyperlink" w:uiPriority="99"/>
    <w:lsdException w:name="Strong" w:qFormat="1"/>
    <w:lsdException w:name="Emphasis" w:qFormat="1"/>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ntiqua" w:hAnsi="Antiqua"/>
      <w:sz w:val="26"/>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paragraph" w:customStyle="1" w:styleId="a5">
    <w:name w:val="Нормальний текст"/>
    <w:basedOn w:val="a"/>
    <w:uiPriority w:val="99"/>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uiPriority w:val="99"/>
    <w:pPr>
      <w:tabs>
        <w:tab w:val="center" w:pos="4153"/>
        <w:tab w:val="right" w:pos="8306"/>
      </w:tabs>
    </w:pPr>
  </w:style>
  <w:style w:type="paragraph" w:customStyle="1" w:styleId="11">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uiPriority w:val="99"/>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10">
    <w:name w:val="Заголовок 1 Знак"/>
    <w:link w:val="1"/>
    <w:rsid w:val="009C1D38"/>
    <w:rPr>
      <w:rFonts w:ascii="Antiqua" w:hAnsi="Antiqua"/>
      <w:b/>
      <w:smallCaps/>
      <w:sz w:val="28"/>
      <w:lang w:eastAsia="ru-RU"/>
    </w:rPr>
  </w:style>
  <w:style w:type="character" w:customStyle="1" w:styleId="20">
    <w:name w:val="Заголовок 2 Знак"/>
    <w:link w:val="2"/>
    <w:rsid w:val="009C1D38"/>
    <w:rPr>
      <w:rFonts w:ascii="Antiqua" w:hAnsi="Antiqua"/>
      <w:b/>
      <w:sz w:val="26"/>
      <w:lang w:eastAsia="ru-RU"/>
    </w:rPr>
  </w:style>
  <w:style w:type="character" w:styleId="af">
    <w:name w:val="Hyperlink"/>
    <w:uiPriority w:val="99"/>
    <w:unhideWhenUsed/>
    <w:rsid w:val="009C1D38"/>
    <w:rPr>
      <w:rFonts w:ascii="Times New Roman" w:hAnsi="Times New Roman" w:cs="Times New Roman" w:hint="default"/>
      <w:color w:val="0000FF"/>
      <w:u w:val="single"/>
    </w:rPr>
  </w:style>
  <w:style w:type="character" w:styleId="af0">
    <w:name w:val="FollowedHyperlink"/>
    <w:uiPriority w:val="99"/>
    <w:unhideWhenUsed/>
    <w:rsid w:val="009C1D38"/>
    <w:rPr>
      <w:color w:val="800080"/>
      <w:u w:val="single"/>
    </w:rPr>
  </w:style>
  <w:style w:type="paragraph" w:styleId="HTML">
    <w:name w:val="HTML Preformatted"/>
    <w:basedOn w:val="a"/>
    <w:link w:val="HTML0"/>
    <w:uiPriority w:val="99"/>
    <w:unhideWhenUsed/>
    <w:rsid w:val="009C1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en-US"/>
    </w:rPr>
  </w:style>
  <w:style w:type="character" w:customStyle="1" w:styleId="HTML0">
    <w:name w:val="Стандартный HTML Знак"/>
    <w:link w:val="HTML"/>
    <w:uiPriority w:val="99"/>
    <w:rsid w:val="009C1D38"/>
    <w:rPr>
      <w:rFonts w:ascii="Courier New" w:hAnsi="Courier New"/>
      <w:lang w:eastAsia="en-US"/>
    </w:rPr>
  </w:style>
  <w:style w:type="paragraph" w:styleId="af1">
    <w:name w:val="Normal (Web)"/>
    <w:basedOn w:val="a"/>
    <w:unhideWhenUsed/>
    <w:rsid w:val="009C1D38"/>
    <w:pPr>
      <w:spacing w:before="100" w:beforeAutospacing="1" w:after="100" w:afterAutospacing="1"/>
    </w:pPr>
    <w:rPr>
      <w:rFonts w:ascii="Times New Roman" w:hAnsi="Times New Roman"/>
      <w:sz w:val="24"/>
      <w:szCs w:val="24"/>
      <w:lang w:eastAsia="uk-UA"/>
    </w:rPr>
  </w:style>
  <w:style w:type="paragraph" w:styleId="af2">
    <w:name w:val="annotation text"/>
    <w:basedOn w:val="a"/>
    <w:link w:val="af3"/>
    <w:uiPriority w:val="99"/>
    <w:unhideWhenUsed/>
    <w:rsid w:val="009C1D38"/>
    <w:pPr>
      <w:spacing w:after="200" w:line="276" w:lineRule="auto"/>
    </w:pPr>
    <w:rPr>
      <w:rFonts w:ascii="Calibri" w:eastAsia="Calibri" w:hAnsi="Calibri"/>
      <w:sz w:val="20"/>
      <w:lang w:eastAsia="en-US"/>
    </w:rPr>
  </w:style>
  <w:style w:type="character" w:customStyle="1" w:styleId="af3">
    <w:name w:val="Текст примечания Знак"/>
    <w:link w:val="af2"/>
    <w:uiPriority w:val="99"/>
    <w:rsid w:val="009C1D38"/>
    <w:rPr>
      <w:rFonts w:ascii="Calibri" w:eastAsia="Calibri" w:hAnsi="Calibri"/>
      <w:lang w:eastAsia="en-US"/>
    </w:rPr>
  </w:style>
  <w:style w:type="character" w:customStyle="1" w:styleId="a8">
    <w:name w:val="Верхний колонтитул Знак"/>
    <w:link w:val="a7"/>
    <w:uiPriority w:val="99"/>
    <w:rsid w:val="009C1D38"/>
    <w:rPr>
      <w:rFonts w:ascii="Antiqua" w:hAnsi="Antiqua"/>
      <w:sz w:val="26"/>
      <w:lang w:eastAsia="ru-RU"/>
    </w:rPr>
  </w:style>
  <w:style w:type="character" w:customStyle="1" w:styleId="a4">
    <w:name w:val="Нижний колонтитул Знак"/>
    <w:link w:val="a3"/>
    <w:uiPriority w:val="99"/>
    <w:rsid w:val="009C1D38"/>
    <w:rPr>
      <w:rFonts w:ascii="Antiqua" w:hAnsi="Antiqua"/>
      <w:sz w:val="26"/>
      <w:lang w:eastAsia="ru-RU"/>
    </w:rPr>
  </w:style>
  <w:style w:type="character" w:customStyle="1" w:styleId="af4">
    <w:name w:val="Название Знак"/>
    <w:aliases w:val="Знак1 Знак"/>
    <w:link w:val="af5"/>
    <w:uiPriority w:val="99"/>
    <w:locked/>
    <w:rsid w:val="009C1D38"/>
    <w:rPr>
      <w:b/>
      <w:sz w:val="28"/>
      <w:lang w:eastAsia="ru-RU"/>
    </w:rPr>
  </w:style>
  <w:style w:type="paragraph" w:styleId="af5">
    <w:name w:val="Title"/>
    <w:aliases w:val="Знак1"/>
    <w:basedOn w:val="a"/>
    <w:link w:val="af4"/>
    <w:uiPriority w:val="99"/>
    <w:qFormat/>
    <w:rsid w:val="009C1D38"/>
    <w:pPr>
      <w:jc w:val="center"/>
    </w:pPr>
    <w:rPr>
      <w:rFonts w:ascii="Times New Roman" w:hAnsi="Times New Roman"/>
      <w:b/>
      <w:sz w:val="28"/>
    </w:rPr>
  </w:style>
  <w:style w:type="character" w:customStyle="1" w:styleId="12">
    <w:name w:val="Название Знак1"/>
    <w:aliases w:val="Знак1 Знак1"/>
    <w:uiPriority w:val="99"/>
    <w:rsid w:val="009C1D38"/>
    <w:rPr>
      <w:rFonts w:ascii="Cambria" w:eastAsia="Times New Roman" w:hAnsi="Cambria" w:cs="Times New Roman"/>
      <w:b/>
      <w:bCs/>
      <w:kern w:val="28"/>
      <w:sz w:val="32"/>
      <w:szCs w:val="32"/>
      <w:lang w:eastAsia="ru-RU"/>
    </w:rPr>
  </w:style>
  <w:style w:type="paragraph" w:styleId="af6">
    <w:name w:val="Subtitle"/>
    <w:basedOn w:val="a"/>
    <w:next w:val="a"/>
    <w:link w:val="af7"/>
    <w:qFormat/>
    <w:rsid w:val="009C1D38"/>
    <w:pPr>
      <w:spacing w:after="60"/>
      <w:jc w:val="center"/>
      <w:outlineLvl w:val="1"/>
    </w:pPr>
    <w:rPr>
      <w:rFonts w:ascii="Cambria" w:hAnsi="Cambria"/>
      <w:sz w:val="24"/>
      <w:szCs w:val="24"/>
      <w:lang w:val="ru-RU"/>
    </w:rPr>
  </w:style>
  <w:style w:type="character" w:customStyle="1" w:styleId="af7">
    <w:name w:val="Подзаголовок Знак"/>
    <w:link w:val="af6"/>
    <w:rsid w:val="009C1D38"/>
    <w:rPr>
      <w:rFonts w:ascii="Cambria" w:hAnsi="Cambria"/>
      <w:sz w:val="24"/>
      <w:szCs w:val="24"/>
      <w:lang w:val="ru-RU" w:eastAsia="ru-RU"/>
    </w:rPr>
  </w:style>
  <w:style w:type="paragraph" w:styleId="31">
    <w:name w:val="Body Text Indent 3"/>
    <w:basedOn w:val="a"/>
    <w:link w:val="32"/>
    <w:unhideWhenUsed/>
    <w:rsid w:val="009C1D38"/>
    <w:pPr>
      <w:shd w:val="clear" w:color="auto" w:fill="FFFFFF"/>
      <w:ind w:firstLine="720"/>
      <w:jc w:val="both"/>
    </w:pPr>
    <w:rPr>
      <w:rFonts w:ascii="Times New Roman" w:hAnsi="Times New Roman"/>
      <w:sz w:val="28"/>
      <w:szCs w:val="28"/>
      <w:lang w:eastAsia="en-US"/>
    </w:rPr>
  </w:style>
  <w:style w:type="character" w:customStyle="1" w:styleId="32">
    <w:name w:val="Основной текст с отступом 3 Знак"/>
    <w:link w:val="31"/>
    <w:rsid w:val="009C1D38"/>
    <w:rPr>
      <w:sz w:val="28"/>
      <w:szCs w:val="28"/>
      <w:shd w:val="clear" w:color="auto" w:fill="FFFFFF"/>
      <w:lang w:eastAsia="en-US"/>
    </w:rPr>
  </w:style>
  <w:style w:type="paragraph" w:styleId="af8">
    <w:name w:val="annotation subject"/>
    <w:basedOn w:val="af2"/>
    <w:next w:val="af2"/>
    <w:link w:val="af9"/>
    <w:uiPriority w:val="99"/>
    <w:unhideWhenUsed/>
    <w:rsid w:val="009C1D38"/>
    <w:rPr>
      <w:b/>
      <w:bCs/>
    </w:rPr>
  </w:style>
  <w:style w:type="character" w:customStyle="1" w:styleId="af9">
    <w:name w:val="Тема примечания Знак"/>
    <w:link w:val="af8"/>
    <w:uiPriority w:val="99"/>
    <w:rsid w:val="009C1D38"/>
    <w:rPr>
      <w:rFonts w:ascii="Calibri" w:eastAsia="Calibri" w:hAnsi="Calibri"/>
      <w:b/>
      <w:bCs/>
      <w:lang w:eastAsia="en-US"/>
    </w:rPr>
  </w:style>
  <w:style w:type="paragraph" w:styleId="afa">
    <w:name w:val="Balloon Text"/>
    <w:basedOn w:val="a"/>
    <w:link w:val="afb"/>
    <w:unhideWhenUsed/>
    <w:rsid w:val="009C1D38"/>
    <w:rPr>
      <w:rFonts w:ascii="Tahoma" w:eastAsia="Calibri" w:hAnsi="Tahoma" w:cs="Tahoma"/>
      <w:sz w:val="16"/>
      <w:szCs w:val="16"/>
      <w:lang w:eastAsia="en-US"/>
    </w:rPr>
  </w:style>
  <w:style w:type="character" w:customStyle="1" w:styleId="afb">
    <w:name w:val="Текст выноски Знак"/>
    <w:link w:val="afa"/>
    <w:rsid w:val="009C1D38"/>
    <w:rPr>
      <w:rFonts w:ascii="Tahoma" w:eastAsia="Calibri" w:hAnsi="Tahoma" w:cs="Tahoma"/>
      <w:sz w:val="16"/>
      <w:szCs w:val="16"/>
      <w:lang w:eastAsia="en-US"/>
    </w:rPr>
  </w:style>
  <w:style w:type="paragraph" w:styleId="afc">
    <w:name w:val="No Spacing"/>
    <w:uiPriority w:val="1"/>
    <w:qFormat/>
    <w:rsid w:val="009C1D38"/>
    <w:rPr>
      <w:rFonts w:eastAsia="Calibri"/>
      <w:sz w:val="28"/>
      <w:szCs w:val="24"/>
      <w:lang w:val="ru-RU" w:eastAsia="en-US"/>
    </w:rPr>
  </w:style>
  <w:style w:type="paragraph" w:styleId="afd">
    <w:name w:val="List Paragraph"/>
    <w:basedOn w:val="a"/>
    <w:uiPriority w:val="99"/>
    <w:qFormat/>
    <w:rsid w:val="009C1D38"/>
    <w:pPr>
      <w:spacing w:after="200" w:line="276" w:lineRule="auto"/>
      <w:ind w:left="720"/>
      <w:contextualSpacing/>
    </w:pPr>
    <w:rPr>
      <w:rFonts w:ascii="Calibri" w:eastAsia="Calibri" w:hAnsi="Calibri"/>
      <w:sz w:val="22"/>
      <w:szCs w:val="22"/>
      <w:lang w:eastAsia="en-US"/>
    </w:rPr>
  </w:style>
  <w:style w:type="paragraph" w:styleId="21">
    <w:name w:val="Quote"/>
    <w:basedOn w:val="a"/>
    <w:next w:val="a"/>
    <w:link w:val="22"/>
    <w:uiPriority w:val="29"/>
    <w:qFormat/>
    <w:rsid w:val="009C1D38"/>
    <w:rPr>
      <w:rFonts w:ascii="Times New Roman" w:hAnsi="Times New Roman"/>
      <w:i/>
      <w:iCs/>
      <w:color w:val="000000"/>
      <w:sz w:val="24"/>
      <w:szCs w:val="24"/>
      <w:lang w:val="ru-RU"/>
    </w:rPr>
  </w:style>
  <w:style w:type="character" w:customStyle="1" w:styleId="22">
    <w:name w:val="Цитата 2 Знак"/>
    <w:link w:val="21"/>
    <w:uiPriority w:val="29"/>
    <w:rsid w:val="009C1D38"/>
    <w:rPr>
      <w:i/>
      <w:iCs/>
      <w:color w:val="000000"/>
      <w:sz w:val="24"/>
      <w:szCs w:val="24"/>
      <w:lang w:val="ru-RU" w:eastAsia="ru-RU"/>
    </w:rPr>
  </w:style>
  <w:style w:type="paragraph" w:styleId="afe">
    <w:name w:val="Intense Quote"/>
    <w:basedOn w:val="a"/>
    <w:next w:val="a"/>
    <w:link w:val="aff"/>
    <w:uiPriority w:val="30"/>
    <w:qFormat/>
    <w:rsid w:val="009C1D38"/>
    <w:pPr>
      <w:pBdr>
        <w:bottom w:val="single" w:sz="4" w:space="4" w:color="4F81BD"/>
      </w:pBdr>
      <w:spacing w:before="200" w:after="280"/>
      <w:ind w:left="936" w:right="936"/>
    </w:pPr>
    <w:rPr>
      <w:rFonts w:ascii="Times New Roman" w:hAnsi="Times New Roman"/>
      <w:b/>
      <w:bCs/>
      <w:i/>
      <w:iCs/>
      <w:color w:val="4F81BD"/>
      <w:sz w:val="24"/>
      <w:szCs w:val="24"/>
      <w:lang w:val="ru-RU"/>
    </w:rPr>
  </w:style>
  <w:style w:type="character" w:customStyle="1" w:styleId="aff">
    <w:name w:val="Выделенная цитата Знак"/>
    <w:link w:val="afe"/>
    <w:uiPriority w:val="30"/>
    <w:rsid w:val="009C1D38"/>
    <w:rPr>
      <w:b/>
      <w:bCs/>
      <w:i/>
      <w:iCs/>
      <w:color w:val="4F81BD"/>
      <w:sz w:val="24"/>
      <w:szCs w:val="24"/>
      <w:lang w:val="ru-RU" w:eastAsia="ru-RU"/>
    </w:rPr>
  </w:style>
  <w:style w:type="paragraph" w:customStyle="1" w:styleId="rvps2">
    <w:name w:val="rvps2"/>
    <w:basedOn w:val="a"/>
    <w:rsid w:val="009C1D38"/>
    <w:pPr>
      <w:spacing w:before="100" w:beforeAutospacing="1" w:after="100" w:afterAutospacing="1"/>
    </w:pPr>
    <w:rPr>
      <w:rFonts w:ascii="Times New Roman" w:hAnsi="Times New Roman"/>
      <w:sz w:val="24"/>
      <w:szCs w:val="24"/>
      <w:lang w:eastAsia="uk-UA"/>
    </w:rPr>
  </w:style>
  <w:style w:type="character" w:customStyle="1" w:styleId="CharStyle3">
    <w:name w:val="Char Style 3"/>
    <w:link w:val="Style2"/>
    <w:uiPriority w:val="99"/>
    <w:locked/>
    <w:rsid w:val="009C1D38"/>
    <w:rPr>
      <w:b/>
      <w:bCs/>
      <w:sz w:val="28"/>
      <w:szCs w:val="28"/>
      <w:shd w:val="clear" w:color="auto" w:fill="FFFFFF"/>
    </w:rPr>
  </w:style>
  <w:style w:type="paragraph" w:customStyle="1" w:styleId="Style2">
    <w:name w:val="Style 2"/>
    <w:basedOn w:val="a"/>
    <w:link w:val="CharStyle3"/>
    <w:uiPriority w:val="99"/>
    <w:rsid w:val="009C1D38"/>
    <w:pPr>
      <w:widowControl w:val="0"/>
      <w:shd w:val="clear" w:color="auto" w:fill="FFFFFF"/>
      <w:spacing w:line="322" w:lineRule="exact"/>
      <w:jc w:val="center"/>
    </w:pPr>
    <w:rPr>
      <w:rFonts w:ascii="Times New Roman" w:hAnsi="Times New Roman"/>
      <w:b/>
      <w:bCs/>
      <w:sz w:val="28"/>
      <w:szCs w:val="28"/>
      <w:lang w:eastAsia="uk-UA"/>
    </w:rPr>
  </w:style>
  <w:style w:type="character" w:customStyle="1" w:styleId="CharStyle7">
    <w:name w:val="Char Style 7"/>
    <w:link w:val="Style6"/>
    <w:locked/>
    <w:rsid w:val="009C1D38"/>
    <w:rPr>
      <w:sz w:val="26"/>
      <w:szCs w:val="26"/>
      <w:shd w:val="clear" w:color="auto" w:fill="FFFFFF"/>
    </w:rPr>
  </w:style>
  <w:style w:type="paragraph" w:customStyle="1" w:styleId="Style6">
    <w:name w:val="Style 6"/>
    <w:basedOn w:val="a"/>
    <w:link w:val="CharStyle7"/>
    <w:rsid w:val="009C1D38"/>
    <w:pPr>
      <w:widowControl w:val="0"/>
      <w:shd w:val="clear" w:color="auto" w:fill="FFFFFF"/>
      <w:spacing w:before="460" w:after="1420" w:line="288" w:lineRule="exact"/>
      <w:ind w:hanging="1120"/>
      <w:jc w:val="both"/>
    </w:pPr>
    <w:rPr>
      <w:rFonts w:ascii="Times New Roman" w:hAnsi="Times New Roman"/>
      <w:szCs w:val="26"/>
      <w:lang w:eastAsia="uk-UA"/>
    </w:rPr>
  </w:style>
  <w:style w:type="paragraph" w:customStyle="1" w:styleId="Default">
    <w:name w:val="Default"/>
    <w:rsid w:val="009C1D38"/>
    <w:pPr>
      <w:autoSpaceDE w:val="0"/>
      <w:autoSpaceDN w:val="0"/>
      <w:adjustRightInd w:val="0"/>
    </w:pPr>
    <w:rPr>
      <w:rFonts w:eastAsia="Calibri"/>
      <w:color w:val="000000"/>
      <w:sz w:val="24"/>
      <w:szCs w:val="24"/>
      <w:lang w:eastAsia="en-US"/>
    </w:rPr>
  </w:style>
  <w:style w:type="paragraph" w:customStyle="1" w:styleId="13">
    <w:name w:val="Без інтервалів1"/>
    <w:rsid w:val="009C1D38"/>
    <w:rPr>
      <w:rFonts w:ascii="Calibri" w:hAnsi="Calibri"/>
      <w:sz w:val="22"/>
      <w:szCs w:val="22"/>
      <w:lang w:eastAsia="en-US"/>
    </w:rPr>
  </w:style>
  <w:style w:type="paragraph" w:customStyle="1" w:styleId="14">
    <w:name w:val="Абзац списку1"/>
    <w:basedOn w:val="a"/>
    <w:rsid w:val="009C1D38"/>
    <w:pPr>
      <w:ind w:left="720"/>
    </w:pPr>
    <w:rPr>
      <w:rFonts w:ascii="Times New Roman" w:eastAsia="Calibri" w:hAnsi="Times New Roman"/>
      <w:sz w:val="28"/>
    </w:rPr>
  </w:style>
  <w:style w:type="paragraph" w:customStyle="1" w:styleId="110">
    <w:name w:val="Абзац списку11"/>
    <w:basedOn w:val="a"/>
    <w:uiPriority w:val="99"/>
    <w:qFormat/>
    <w:rsid w:val="009C1D38"/>
    <w:pPr>
      <w:ind w:left="720"/>
      <w:contextualSpacing/>
    </w:pPr>
    <w:rPr>
      <w:rFonts w:ascii="Times New Roman" w:hAnsi="Times New Roman"/>
      <w:sz w:val="24"/>
      <w:szCs w:val="24"/>
      <w:lang w:eastAsia="uk-UA"/>
    </w:rPr>
  </w:style>
  <w:style w:type="character" w:customStyle="1" w:styleId="CharStyle9">
    <w:name w:val="Char Style 9"/>
    <w:link w:val="Style8"/>
    <w:locked/>
    <w:rsid w:val="009C1D38"/>
    <w:rPr>
      <w:color w:val="000000"/>
      <w:shd w:val="clear" w:color="auto" w:fill="FFFFFF"/>
    </w:rPr>
  </w:style>
  <w:style w:type="paragraph" w:customStyle="1" w:styleId="Style8">
    <w:name w:val="Style 8"/>
    <w:basedOn w:val="a"/>
    <w:link w:val="CharStyle9"/>
    <w:rsid w:val="009C1D38"/>
    <w:pPr>
      <w:widowControl w:val="0"/>
      <w:shd w:val="clear" w:color="auto" w:fill="FFFFFF"/>
      <w:spacing w:line="274" w:lineRule="exact"/>
    </w:pPr>
    <w:rPr>
      <w:rFonts w:ascii="Times New Roman" w:hAnsi="Times New Roman"/>
      <w:color w:val="000000"/>
      <w:sz w:val="20"/>
      <w:lang w:eastAsia="uk-UA"/>
    </w:rPr>
  </w:style>
  <w:style w:type="paragraph" w:customStyle="1" w:styleId="rvps12">
    <w:name w:val="rvps12"/>
    <w:basedOn w:val="a"/>
    <w:rsid w:val="009C1D38"/>
    <w:pPr>
      <w:spacing w:before="100" w:beforeAutospacing="1" w:after="100" w:afterAutospacing="1"/>
    </w:pPr>
    <w:rPr>
      <w:rFonts w:ascii="Times New Roman" w:hAnsi="Times New Roman"/>
      <w:sz w:val="24"/>
      <w:szCs w:val="24"/>
      <w:lang w:eastAsia="uk-UA"/>
    </w:rPr>
  </w:style>
  <w:style w:type="character" w:customStyle="1" w:styleId="aff0">
    <w:name w:val="Основний текст_"/>
    <w:link w:val="23"/>
    <w:locked/>
    <w:rsid w:val="009C1D38"/>
    <w:rPr>
      <w:sz w:val="21"/>
      <w:szCs w:val="21"/>
      <w:shd w:val="clear" w:color="auto" w:fill="FFFFFF"/>
    </w:rPr>
  </w:style>
  <w:style w:type="paragraph" w:customStyle="1" w:styleId="23">
    <w:name w:val="Основний текст2"/>
    <w:basedOn w:val="a"/>
    <w:link w:val="aff0"/>
    <w:rsid w:val="009C1D38"/>
    <w:pPr>
      <w:widowControl w:val="0"/>
      <w:shd w:val="clear" w:color="auto" w:fill="FFFFFF"/>
      <w:spacing w:before="420" w:line="298" w:lineRule="exact"/>
      <w:ind w:hanging="160"/>
      <w:jc w:val="both"/>
    </w:pPr>
    <w:rPr>
      <w:rFonts w:ascii="Times New Roman" w:hAnsi="Times New Roman"/>
      <w:sz w:val="21"/>
      <w:szCs w:val="21"/>
      <w:lang w:eastAsia="uk-UA"/>
    </w:rPr>
  </w:style>
  <w:style w:type="character" w:customStyle="1" w:styleId="CharStyle13">
    <w:name w:val="Char Style 13"/>
    <w:link w:val="Style12"/>
    <w:locked/>
    <w:rsid w:val="009C1D38"/>
    <w:rPr>
      <w:sz w:val="26"/>
      <w:szCs w:val="26"/>
      <w:shd w:val="clear" w:color="auto" w:fill="FFFFFF"/>
    </w:rPr>
  </w:style>
  <w:style w:type="paragraph" w:customStyle="1" w:styleId="Style12">
    <w:name w:val="Style 12"/>
    <w:basedOn w:val="a"/>
    <w:link w:val="CharStyle13"/>
    <w:rsid w:val="009C1D38"/>
    <w:pPr>
      <w:widowControl w:val="0"/>
      <w:shd w:val="clear" w:color="auto" w:fill="FFFFFF"/>
      <w:spacing w:before="500" w:after="260" w:line="288" w:lineRule="exact"/>
      <w:jc w:val="both"/>
    </w:pPr>
    <w:rPr>
      <w:rFonts w:ascii="Times New Roman" w:hAnsi="Times New Roman"/>
      <w:szCs w:val="26"/>
      <w:lang w:eastAsia="uk-UA"/>
    </w:rPr>
  </w:style>
  <w:style w:type="character" w:customStyle="1" w:styleId="8">
    <w:name w:val="Основний текст (8)_"/>
    <w:link w:val="80"/>
    <w:locked/>
    <w:rsid w:val="009C1D38"/>
    <w:rPr>
      <w:sz w:val="21"/>
      <w:szCs w:val="21"/>
      <w:shd w:val="clear" w:color="auto" w:fill="FFFFFF"/>
    </w:rPr>
  </w:style>
  <w:style w:type="paragraph" w:customStyle="1" w:styleId="80">
    <w:name w:val="Основний текст (8)"/>
    <w:basedOn w:val="a"/>
    <w:link w:val="8"/>
    <w:rsid w:val="009C1D38"/>
    <w:pPr>
      <w:widowControl w:val="0"/>
      <w:shd w:val="clear" w:color="auto" w:fill="FFFFFF"/>
      <w:spacing w:before="840" w:after="240" w:line="259" w:lineRule="exact"/>
    </w:pPr>
    <w:rPr>
      <w:rFonts w:ascii="Times New Roman" w:hAnsi="Times New Roman"/>
      <w:sz w:val="21"/>
      <w:szCs w:val="21"/>
      <w:lang w:eastAsia="uk-UA"/>
    </w:rPr>
  </w:style>
  <w:style w:type="character" w:customStyle="1" w:styleId="CharStyle34">
    <w:name w:val="Char Style 34"/>
    <w:link w:val="Style33"/>
    <w:locked/>
    <w:rsid w:val="009C1D38"/>
    <w:rPr>
      <w:sz w:val="28"/>
      <w:szCs w:val="28"/>
      <w:shd w:val="clear" w:color="auto" w:fill="FFFFFF"/>
    </w:rPr>
  </w:style>
  <w:style w:type="paragraph" w:customStyle="1" w:styleId="Style33">
    <w:name w:val="Style 33"/>
    <w:basedOn w:val="a"/>
    <w:link w:val="CharStyle34"/>
    <w:rsid w:val="009C1D38"/>
    <w:pPr>
      <w:widowControl w:val="0"/>
      <w:shd w:val="clear" w:color="auto" w:fill="FFFFFF"/>
      <w:spacing w:line="317" w:lineRule="exact"/>
      <w:ind w:firstLine="740"/>
      <w:jc w:val="both"/>
    </w:pPr>
    <w:rPr>
      <w:rFonts w:ascii="Times New Roman" w:hAnsi="Times New Roman"/>
      <w:sz w:val="28"/>
      <w:szCs w:val="28"/>
      <w:lang w:eastAsia="uk-UA"/>
    </w:rPr>
  </w:style>
  <w:style w:type="character" w:styleId="aff1">
    <w:name w:val="annotation reference"/>
    <w:uiPriority w:val="99"/>
    <w:unhideWhenUsed/>
    <w:rsid w:val="009C1D38"/>
    <w:rPr>
      <w:sz w:val="16"/>
      <w:szCs w:val="16"/>
    </w:rPr>
  </w:style>
  <w:style w:type="character" w:styleId="aff2">
    <w:name w:val="Subtle Emphasis"/>
    <w:uiPriority w:val="19"/>
    <w:qFormat/>
    <w:rsid w:val="009C1D38"/>
    <w:rPr>
      <w:i/>
      <w:iCs/>
      <w:color w:val="808080"/>
    </w:rPr>
  </w:style>
  <w:style w:type="character" w:styleId="aff3">
    <w:name w:val="Intense Emphasis"/>
    <w:uiPriority w:val="21"/>
    <w:qFormat/>
    <w:rsid w:val="009C1D38"/>
    <w:rPr>
      <w:b/>
      <w:bCs/>
      <w:i/>
      <w:iCs/>
      <w:color w:val="4F81BD"/>
    </w:rPr>
  </w:style>
  <w:style w:type="character" w:styleId="aff4">
    <w:name w:val="Subtle Reference"/>
    <w:uiPriority w:val="31"/>
    <w:qFormat/>
    <w:rsid w:val="009C1D38"/>
    <w:rPr>
      <w:smallCaps/>
      <w:color w:val="C0504D"/>
      <w:u w:val="single"/>
    </w:rPr>
  </w:style>
  <w:style w:type="character" w:styleId="aff5">
    <w:name w:val="Intense Reference"/>
    <w:uiPriority w:val="32"/>
    <w:qFormat/>
    <w:rsid w:val="009C1D38"/>
    <w:rPr>
      <w:b/>
      <w:bCs/>
      <w:smallCaps/>
      <w:color w:val="C0504D"/>
      <w:spacing w:val="5"/>
      <w:u w:val="single"/>
    </w:rPr>
  </w:style>
  <w:style w:type="character" w:styleId="aff6">
    <w:name w:val="Book Title"/>
    <w:uiPriority w:val="33"/>
    <w:qFormat/>
    <w:rsid w:val="009C1D38"/>
    <w:rPr>
      <w:b/>
      <w:bCs/>
      <w:smallCaps/>
      <w:spacing w:val="5"/>
    </w:rPr>
  </w:style>
  <w:style w:type="character" w:customStyle="1" w:styleId="rvts0">
    <w:name w:val="rvts0"/>
    <w:rsid w:val="009C1D38"/>
  </w:style>
  <w:style w:type="character" w:customStyle="1" w:styleId="rvts13">
    <w:name w:val="rvts13"/>
    <w:rsid w:val="009C1D38"/>
  </w:style>
  <w:style w:type="character" w:customStyle="1" w:styleId="rvts9">
    <w:name w:val="rvts9"/>
    <w:rsid w:val="009C1D38"/>
  </w:style>
  <w:style w:type="character" w:customStyle="1" w:styleId="rvts46">
    <w:name w:val="rvts46"/>
    <w:rsid w:val="009C1D38"/>
  </w:style>
  <w:style w:type="character" w:customStyle="1" w:styleId="apple-converted-space">
    <w:name w:val="apple-converted-space"/>
    <w:rsid w:val="009C1D38"/>
  </w:style>
  <w:style w:type="character" w:customStyle="1" w:styleId="rvts44">
    <w:name w:val="rvts44"/>
    <w:rsid w:val="009C1D38"/>
  </w:style>
  <w:style w:type="character" w:customStyle="1" w:styleId="rvts37">
    <w:name w:val="rvts37"/>
    <w:rsid w:val="009C1D38"/>
  </w:style>
  <w:style w:type="character" w:customStyle="1" w:styleId="aff7">
    <w:name w:val="Оглавление + Полужирный"/>
    <w:aliases w:val="Интервал 0 pt"/>
    <w:rsid w:val="009C1D38"/>
    <w:rPr>
      <w:b/>
      <w:bCs w:val="0"/>
      <w:spacing w:val="4"/>
      <w:sz w:val="25"/>
    </w:rPr>
  </w:style>
  <w:style w:type="character" w:customStyle="1" w:styleId="CharStyle24">
    <w:name w:val="Char Style 24"/>
    <w:rsid w:val="009C1D38"/>
    <w:rPr>
      <w:b w:val="0"/>
      <w:bCs w:val="0"/>
      <w:i w:val="0"/>
      <w:iCs w:val="0"/>
      <w:smallCaps w:val="0"/>
      <w:strike w:val="0"/>
      <w:dstrike w:val="0"/>
      <w:u w:val="none"/>
      <w:effect w:val="none"/>
    </w:rPr>
  </w:style>
  <w:style w:type="character" w:customStyle="1" w:styleId="CharStyle21">
    <w:name w:val="Char Style 21"/>
    <w:rsid w:val="009C1D38"/>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uk-UA" w:eastAsia="uk-UA" w:bidi="uk-UA"/>
    </w:rPr>
  </w:style>
  <w:style w:type="character" w:customStyle="1" w:styleId="object">
    <w:name w:val="object"/>
    <w:rsid w:val="009C1D38"/>
  </w:style>
  <w:style w:type="character" w:customStyle="1" w:styleId="fontstyle01">
    <w:name w:val="fontstyle01"/>
    <w:rsid w:val="009C1D38"/>
    <w:rPr>
      <w:rFonts w:ascii="Times New Roman" w:hAnsi="Times New Roman" w:cs="Times New Roman" w:hint="default"/>
      <w:b w:val="0"/>
      <w:bCs w:val="0"/>
      <w:i w:val="0"/>
      <w:iCs w:val="0"/>
      <w:color w:val="000000"/>
      <w:sz w:val="28"/>
      <w:szCs w:val="28"/>
    </w:rPr>
  </w:style>
  <w:style w:type="table" w:styleId="aff8">
    <w:name w:val="Table Grid"/>
    <w:basedOn w:val="a1"/>
    <w:rsid w:val="009C1D38"/>
    <w:rPr>
      <w:rFonts w:eastAsia="Calibri"/>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rsid w:val="000E4FB5"/>
    <w:rPr>
      <w:rFonts w:ascii="Antiqua" w:hAnsi="Antiqua"/>
      <w:b/>
      <w:i/>
      <w:sz w:val="26"/>
      <w:lang w:eastAsia="ru-RU"/>
    </w:rPr>
  </w:style>
  <w:style w:type="character" w:customStyle="1" w:styleId="40">
    <w:name w:val="Заголовок 4 Знак"/>
    <w:link w:val="4"/>
    <w:rsid w:val="000E4FB5"/>
    <w:rPr>
      <w:rFonts w:ascii="Antiqua" w:hAnsi="Antiqua"/>
      <w:sz w:val="26"/>
      <w:lang w:eastAsia="ru-RU"/>
    </w:rPr>
  </w:style>
  <w:style w:type="character" w:customStyle="1" w:styleId="st131">
    <w:name w:val="st131"/>
    <w:uiPriority w:val="99"/>
    <w:rsid w:val="00B642DA"/>
    <w:rPr>
      <w:i/>
      <w:iCs/>
      <w:color w:val="0000FF"/>
    </w:rPr>
  </w:style>
  <w:style w:type="character" w:customStyle="1" w:styleId="st46">
    <w:name w:val="st46"/>
    <w:uiPriority w:val="99"/>
    <w:rsid w:val="00B642DA"/>
    <w:rPr>
      <w:i/>
      <w:i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99" w:qFormat="1"/>
    <w:lsdException w:name="Subtitle" w:qFormat="1"/>
    <w:lsdException w:name="Hyperlink" w:uiPriority="99"/>
    <w:lsdException w:name="FollowedHyperlink" w:uiPriority="99"/>
    <w:lsdException w:name="Strong" w:qFormat="1"/>
    <w:lsdException w:name="Emphasis" w:qFormat="1"/>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ntiqua" w:hAnsi="Antiqua"/>
      <w:sz w:val="26"/>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paragraph" w:customStyle="1" w:styleId="a5">
    <w:name w:val="Нормальний текст"/>
    <w:basedOn w:val="a"/>
    <w:uiPriority w:val="99"/>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uiPriority w:val="99"/>
    <w:pPr>
      <w:tabs>
        <w:tab w:val="center" w:pos="4153"/>
        <w:tab w:val="right" w:pos="8306"/>
      </w:tabs>
    </w:pPr>
  </w:style>
  <w:style w:type="paragraph" w:customStyle="1" w:styleId="11">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uiPriority w:val="99"/>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10">
    <w:name w:val="Заголовок 1 Знак"/>
    <w:link w:val="1"/>
    <w:rsid w:val="009C1D38"/>
    <w:rPr>
      <w:rFonts w:ascii="Antiqua" w:hAnsi="Antiqua"/>
      <w:b/>
      <w:smallCaps/>
      <w:sz w:val="28"/>
      <w:lang w:eastAsia="ru-RU"/>
    </w:rPr>
  </w:style>
  <w:style w:type="character" w:customStyle="1" w:styleId="20">
    <w:name w:val="Заголовок 2 Знак"/>
    <w:link w:val="2"/>
    <w:rsid w:val="009C1D38"/>
    <w:rPr>
      <w:rFonts w:ascii="Antiqua" w:hAnsi="Antiqua"/>
      <w:b/>
      <w:sz w:val="26"/>
      <w:lang w:eastAsia="ru-RU"/>
    </w:rPr>
  </w:style>
  <w:style w:type="character" w:styleId="af">
    <w:name w:val="Hyperlink"/>
    <w:uiPriority w:val="99"/>
    <w:unhideWhenUsed/>
    <w:rsid w:val="009C1D38"/>
    <w:rPr>
      <w:rFonts w:ascii="Times New Roman" w:hAnsi="Times New Roman" w:cs="Times New Roman" w:hint="default"/>
      <w:color w:val="0000FF"/>
      <w:u w:val="single"/>
    </w:rPr>
  </w:style>
  <w:style w:type="character" w:styleId="af0">
    <w:name w:val="FollowedHyperlink"/>
    <w:uiPriority w:val="99"/>
    <w:unhideWhenUsed/>
    <w:rsid w:val="009C1D38"/>
    <w:rPr>
      <w:color w:val="800080"/>
      <w:u w:val="single"/>
    </w:rPr>
  </w:style>
  <w:style w:type="paragraph" w:styleId="HTML">
    <w:name w:val="HTML Preformatted"/>
    <w:basedOn w:val="a"/>
    <w:link w:val="HTML0"/>
    <w:uiPriority w:val="99"/>
    <w:unhideWhenUsed/>
    <w:rsid w:val="009C1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en-US"/>
    </w:rPr>
  </w:style>
  <w:style w:type="character" w:customStyle="1" w:styleId="HTML0">
    <w:name w:val="Стандартный HTML Знак"/>
    <w:link w:val="HTML"/>
    <w:uiPriority w:val="99"/>
    <w:rsid w:val="009C1D38"/>
    <w:rPr>
      <w:rFonts w:ascii="Courier New" w:hAnsi="Courier New"/>
      <w:lang w:eastAsia="en-US"/>
    </w:rPr>
  </w:style>
  <w:style w:type="paragraph" w:styleId="af1">
    <w:name w:val="Normal (Web)"/>
    <w:basedOn w:val="a"/>
    <w:unhideWhenUsed/>
    <w:rsid w:val="009C1D38"/>
    <w:pPr>
      <w:spacing w:before="100" w:beforeAutospacing="1" w:after="100" w:afterAutospacing="1"/>
    </w:pPr>
    <w:rPr>
      <w:rFonts w:ascii="Times New Roman" w:hAnsi="Times New Roman"/>
      <w:sz w:val="24"/>
      <w:szCs w:val="24"/>
      <w:lang w:eastAsia="uk-UA"/>
    </w:rPr>
  </w:style>
  <w:style w:type="paragraph" w:styleId="af2">
    <w:name w:val="annotation text"/>
    <w:basedOn w:val="a"/>
    <w:link w:val="af3"/>
    <w:uiPriority w:val="99"/>
    <w:unhideWhenUsed/>
    <w:rsid w:val="009C1D38"/>
    <w:pPr>
      <w:spacing w:after="200" w:line="276" w:lineRule="auto"/>
    </w:pPr>
    <w:rPr>
      <w:rFonts w:ascii="Calibri" w:eastAsia="Calibri" w:hAnsi="Calibri"/>
      <w:sz w:val="20"/>
      <w:lang w:eastAsia="en-US"/>
    </w:rPr>
  </w:style>
  <w:style w:type="character" w:customStyle="1" w:styleId="af3">
    <w:name w:val="Текст примечания Знак"/>
    <w:link w:val="af2"/>
    <w:uiPriority w:val="99"/>
    <w:rsid w:val="009C1D38"/>
    <w:rPr>
      <w:rFonts w:ascii="Calibri" w:eastAsia="Calibri" w:hAnsi="Calibri"/>
      <w:lang w:eastAsia="en-US"/>
    </w:rPr>
  </w:style>
  <w:style w:type="character" w:customStyle="1" w:styleId="a8">
    <w:name w:val="Верхний колонтитул Знак"/>
    <w:link w:val="a7"/>
    <w:uiPriority w:val="99"/>
    <w:rsid w:val="009C1D38"/>
    <w:rPr>
      <w:rFonts w:ascii="Antiqua" w:hAnsi="Antiqua"/>
      <w:sz w:val="26"/>
      <w:lang w:eastAsia="ru-RU"/>
    </w:rPr>
  </w:style>
  <w:style w:type="character" w:customStyle="1" w:styleId="a4">
    <w:name w:val="Нижний колонтитул Знак"/>
    <w:link w:val="a3"/>
    <w:uiPriority w:val="99"/>
    <w:rsid w:val="009C1D38"/>
    <w:rPr>
      <w:rFonts w:ascii="Antiqua" w:hAnsi="Antiqua"/>
      <w:sz w:val="26"/>
      <w:lang w:eastAsia="ru-RU"/>
    </w:rPr>
  </w:style>
  <w:style w:type="character" w:customStyle="1" w:styleId="af4">
    <w:name w:val="Название Знак"/>
    <w:aliases w:val="Знак1 Знак"/>
    <w:link w:val="af5"/>
    <w:uiPriority w:val="99"/>
    <w:locked/>
    <w:rsid w:val="009C1D38"/>
    <w:rPr>
      <w:b/>
      <w:sz w:val="28"/>
      <w:lang w:eastAsia="ru-RU"/>
    </w:rPr>
  </w:style>
  <w:style w:type="paragraph" w:styleId="af5">
    <w:name w:val="Title"/>
    <w:aliases w:val="Знак1"/>
    <w:basedOn w:val="a"/>
    <w:link w:val="af4"/>
    <w:uiPriority w:val="99"/>
    <w:qFormat/>
    <w:rsid w:val="009C1D38"/>
    <w:pPr>
      <w:jc w:val="center"/>
    </w:pPr>
    <w:rPr>
      <w:rFonts w:ascii="Times New Roman" w:hAnsi="Times New Roman"/>
      <w:b/>
      <w:sz w:val="28"/>
    </w:rPr>
  </w:style>
  <w:style w:type="character" w:customStyle="1" w:styleId="12">
    <w:name w:val="Название Знак1"/>
    <w:aliases w:val="Знак1 Знак1"/>
    <w:uiPriority w:val="99"/>
    <w:rsid w:val="009C1D38"/>
    <w:rPr>
      <w:rFonts w:ascii="Cambria" w:eastAsia="Times New Roman" w:hAnsi="Cambria" w:cs="Times New Roman"/>
      <w:b/>
      <w:bCs/>
      <w:kern w:val="28"/>
      <w:sz w:val="32"/>
      <w:szCs w:val="32"/>
      <w:lang w:eastAsia="ru-RU"/>
    </w:rPr>
  </w:style>
  <w:style w:type="paragraph" w:styleId="af6">
    <w:name w:val="Subtitle"/>
    <w:basedOn w:val="a"/>
    <w:next w:val="a"/>
    <w:link w:val="af7"/>
    <w:qFormat/>
    <w:rsid w:val="009C1D38"/>
    <w:pPr>
      <w:spacing w:after="60"/>
      <w:jc w:val="center"/>
      <w:outlineLvl w:val="1"/>
    </w:pPr>
    <w:rPr>
      <w:rFonts w:ascii="Cambria" w:hAnsi="Cambria"/>
      <w:sz w:val="24"/>
      <w:szCs w:val="24"/>
      <w:lang w:val="ru-RU"/>
    </w:rPr>
  </w:style>
  <w:style w:type="character" w:customStyle="1" w:styleId="af7">
    <w:name w:val="Подзаголовок Знак"/>
    <w:link w:val="af6"/>
    <w:rsid w:val="009C1D38"/>
    <w:rPr>
      <w:rFonts w:ascii="Cambria" w:hAnsi="Cambria"/>
      <w:sz w:val="24"/>
      <w:szCs w:val="24"/>
      <w:lang w:val="ru-RU" w:eastAsia="ru-RU"/>
    </w:rPr>
  </w:style>
  <w:style w:type="paragraph" w:styleId="31">
    <w:name w:val="Body Text Indent 3"/>
    <w:basedOn w:val="a"/>
    <w:link w:val="32"/>
    <w:unhideWhenUsed/>
    <w:rsid w:val="009C1D38"/>
    <w:pPr>
      <w:shd w:val="clear" w:color="auto" w:fill="FFFFFF"/>
      <w:ind w:firstLine="720"/>
      <w:jc w:val="both"/>
    </w:pPr>
    <w:rPr>
      <w:rFonts w:ascii="Times New Roman" w:hAnsi="Times New Roman"/>
      <w:sz w:val="28"/>
      <w:szCs w:val="28"/>
      <w:lang w:eastAsia="en-US"/>
    </w:rPr>
  </w:style>
  <w:style w:type="character" w:customStyle="1" w:styleId="32">
    <w:name w:val="Основной текст с отступом 3 Знак"/>
    <w:link w:val="31"/>
    <w:rsid w:val="009C1D38"/>
    <w:rPr>
      <w:sz w:val="28"/>
      <w:szCs w:val="28"/>
      <w:shd w:val="clear" w:color="auto" w:fill="FFFFFF"/>
      <w:lang w:eastAsia="en-US"/>
    </w:rPr>
  </w:style>
  <w:style w:type="paragraph" w:styleId="af8">
    <w:name w:val="annotation subject"/>
    <w:basedOn w:val="af2"/>
    <w:next w:val="af2"/>
    <w:link w:val="af9"/>
    <w:uiPriority w:val="99"/>
    <w:unhideWhenUsed/>
    <w:rsid w:val="009C1D38"/>
    <w:rPr>
      <w:b/>
      <w:bCs/>
    </w:rPr>
  </w:style>
  <w:style w:type="character" w:customStyle="1" w:styleId="af9">
    <w:name w:val="Тема примечания Знак"/>
    <w:link w:val="af8"/>
    <w:uiPriority w:val="99"/>
    <w:rsid w:val="009C1D38"/>
    <w:rPr>
      <w:rFonts w:ascii="Calibri" w:eastAsia="Calibri" w:hAnsi="Calibri"/>
      <w:b/>
      <w:bCs/>
      <w:lang w:eastAsia="en-US"/>
    </w:rPr>
  </w:style>
  <w:style w:type="paragraph" w:styleId="afa">
    <w:name w:val="Balloon Text"/>
    <w:basedOn w:val="a"/>
    <w:link w:val="afb"/>
    <w:unhideWhenUsed/>
    <w:rsid w:val="009C1D38"/>
    <w:rPr>
      <w:rFonts w:ascii="Tahoma" w:eastAsia="Calibri" w:hAnsi="Tahoma" w:cs="Tahoma"/>
      <w:sz w:val="16"/>
      <w:szCs w:val="16"/>
      <w:lang w:eastAsia="en-US"/>
    </w:rPr>
  </w:style>
  <w:style w:type="character" w:customStyle="1" w:styleId="afb">
    <w:name w:val="Текст выноски Знак"/>
    <w:link w:val="afa"/>
    <w:rsid w:val="009C1D38"/>
    <w:rPr>
      <w:rFonts w:ascii="Tahoma" w:eastAsia="Calibri" w:hAnsi="Tahoma" w:cs="Tahoma"/>
      <w:sz w:val="16"/>
      <w:szCs w:val="16"/>
      <w:lang w:eastAsia="en-US"/>
    </w:rPr>
  </w:style>
  <w:style w:type="paragraph" w:styleId="afc">
    <w:name w:val="No Spacing"/>
    <w:uiPriority w:val="1"/>
    <w:qFormat/>
    <w:rsid w:val="009C1D38"/>
    <w:rPr>
      <w:rFonts w:eastAsia="Calibri"/>
      <w:sz w:val="28"/>
      <w:szCs w:val="24"/>
      <w:lang w:val="ru-RU" w:eastAsia="en-US"/>
    </w:rPr>
  </w:style>
  <w:style w:type="paragraph" w:styleId="afd">
    <w:name w:val="List Paragraph"/>
    <w:basedOn w:val="a"/>
    <w:uiPriority w:val="99"/>
    <w:qFormat/>
    <w:rsid w:val="009C1D38"/>
    <w:pPr>
      <w:spacing w:after="200" w:line="276" w:lineRule="auto"/>
      <w:ind w:left="720"/>
      <w:contextualSpacing/>
    </w:pPr>
    <w:rPr>
      <w:rFonts w:ascii="Calibri" w:eastAsia="Calibri" w:hAnsi="Calibri"/>
      <w:sz w:val="22"/>
      <w:szCs w:val="22"/>
      <w:lang w:eastAsia="en-US"/>
    </w:rPr>
  </w:style>
  <w:style w:type="paragraph" w:styleId="21">
    <w:name w:val="Quote"/>
    <w:basedOn w:val="a"/>
    <w:next w:val="a"/>
    <w:link w:val="22"/>
    <w:uiPriority w:val="29"/>
    <w:qFormat/>
    <w:rsid w:val="009C1D38"/>
    <w:rPr>
      <w:rFonts w:ascii="Times New Roman" w:hAnsi="Times New Roman"/>
      <w:i/>
      <w:iCs/>
      <w:color w:val="000000"/>
      <w:sz w:val="24"/>
      <w:szCs w:val="24"/>
      <w:lang w:val="ru-RU"/>
    </w:rPr>
  </w:style>
  <w:style w:type="character" w:customStyle="1" w:styleId="22">
    <w:name w:val="Цитата 2 Знак"/>
    <w:link w:val="21"/>
    <w:uiPriority w:val="29"/>
    <w:rsid w:val="009C1D38"/>
    <w:rPr>
      <w:i/>
      <w:iCs/>
      <w:color w:val="000000"/>
      <w:sz w:val="24"/>
      <w:szCs w:val="24"/>
      <w:lang w:val="ru-RU" w:eastAsia="ru-RU"/>
    </w:rPr>
  </w:style>
  <w:style w:type="paragraph" w:styleId="afe">
    <w:name w:val="Intense Quote"/>
    <w:basedOn w:val="a"/>
    <w:next w:val="a"/>
    <w:link w:val="aff"/>
    <w:uiPriority w:val="30"/>
    <w:qFormat/>
    <w:rsid w:val="009C1D38"/>
    <w:pPr>
      <w:pBdr>
        <w:bottom w:val="single" w:sz="4" w:space="4" w:color="4F81BD"/>
      </w:pBdr>
      <w:spacing w:before="200" w:after="280"/>
      <w:ind w:left="936" w:right="936"/>
    </w:pPr>
    <w:rPr>
      <w:rFonts w:ascii="Times New Roman" w:hAnsi="Times New Roman"/>
      <w:b/>
      <w:bCs/>
      <w:i/>
      <w:iCs/>
      <w:color w:val="4F81BD"/>
      <w:sz w:val="24"/>
      <w:szCs w:val="24"/>
      <w:lang w:val="ru-RU"/>
    </w:rPr>
  </w:style>
  <w:style w:type="character" w:customStyle="1" w:styleId="aff">
    <w:name w:val="Выделенная цитата Знак"/>
    <w:link w:val="afe"/>
    <w:uiPriority w:val="30"/>
    <w:rsid w:val="009C1D38"/>
    <w:rPr>
      <w:b/>
      <w:bCs/>
      <w:i/>
      <w:iCs/>
      <w:color w:val="4F81BD"/>
      <w:sz w:val="24"/>
      <w:szCs w:val="24"/>
      <w:lang w:val="ru-RU" w:eastAsia="ru-RU"/>
    </w:rPr>
  </w:style>
  <w:style w:type="paragraph" w:customStyle="1" w:styleId="rvps2">
    <w:name w:val="rvps2"/>
    <w:basedOn w:val="a"/>
    <w:rsid w:val="009C1D38"/>
    <w:pPr>
      <w:spacing w:before="100" w:beforeAutospacing="1" w:after="100" w:afterAutospacing="1"/>
    </w:pPr>
    <w:rPr>
      <w:rFonts w:ascii="Times New Roman" w:hAnsi="Times New Roman"/>
      <w:sz w:val="24"/>
      <w:szCs w:val="24"/>
      <w:lang w:eastAsia="uk-UA"/>
    </w:rPr>
  </w:style>
  <w:style w:type="character" w:customStyle="1" w:styleId="CharStyle3">
    <w:name w:val="Char Style 3"/>
    <w:link w:val="Style2"/>
    <w:uiPriority w:val="99"/>
    <w:locked/>
    <w:rsid w:val="009C1D38"/>
    <w:rPr>
      <w:b/>
      <w:bCs/>
      <w:sz w:val="28"/>
      <w:szCs w:val="28"/>
      <w:shd w:val="clear" w:color="auto" w:fill="FFFFFF"/>
    </w:rPr>
  </w:style>
  <w:style w:type="paragraph" w:customStyle="1" w:styleId="Style2">
    <w:name w:val="Style 2"/>
    <w:basedOn w:val="a"/>
    <w:link w:val="CharStyle3"/>
    <w:uiPriority w:val="99"/>
    <w:rsid w:val="009C1D38"/>
    <w:pPr>
      <w:widowControl w:val="0"/>
      <w:shd w:val="clear" w:color="auto" w:fill="FFFFFF"/>
      <w:spacing w:line="322" w:lineRule="exact"/>
      <w:jc w:val="center"/>
    </w:pPr>
    <w:rPr>
      <w:rFonts w:ascii="Times New Roman" w:hAnsi="Times New Roman"/>
      <w:b/>
      <w:bCs/>
      <w:sz w:val="28"/>
      <w:szCs w:val="28"/>
      <w:lang w:eastAsia="uk-UA"/>
    </w:rPr>
  </w:style>
  <w:style w:type="character" w:customStyle="1" w:styleId="CharStyle7">
    <w:name w:val="Char Style 7"/>
    <w:link w:val="Style6"/>
    <w:locked/>
    <w:rsid w:val="009C1D38"/>
    <w:rPr>
      <w:sz w:val="26"/>
      <w:szCs w:val="26"/>
      <w:shd w:val="clear" w:color="auto" w:fill="FFFFFF"/>
    </w:rPr>
  </w:style>
  <w:style w:type="paragraph" w:customStyle="1" w:styleId="Style6">
    <w:name w:val="Style 6"/>
    <w:basedOn w:val="a"/>
    <w:link w:val="CharStyle7"/>
    <w:rsid w:val="009C1D38"/>
    <w:pPr>
      <w:widowControl w:val="0"/>
      <w:shd w:val="clear" w:color="auto" w:fill="FFFFFF"/>
      <w:spacing w:before="460" w:after="1420" w:line="288" w:lineRule="exact"/>
      <w:ind w:hanging="1120"/>
      <w:jc w:val="both"/>
    </w:pPr>
    <w:rPr>
      <w:rFonts w:ascii="Times New Roman" w:hAnsi="Times New Roman"/>
      <w:szCs w:val="26"/>
      <w:lang w:eastAsia="uk-UA"/>
    </w:rPr>
  </w:style>
  <w:style w:type="paragraph" w:customStyle="1" w:styleId="Default">
    <w:name w:val="Default"/>
    <w:rsid w:val="009C1D38"/>
    <w:pPr>
      <w:autoSpaceDE w:val="0"/>
      <w:autoSpaceDN w:val="0"/>
      <w:adjustRightInd w:val="0"/>
    </w:pPr>
    <w:rPr>
      <w:rFonts w:eastAsia="Calibri"/>
      <w:color w:val="000000"/>
      <w:sz w:val="24"/>
      <w:szCs w:val="24"/>
      <w:lang w:eastAsia="en-US"/>
    </w:rPr>
  </w:style>
  <w:style w:type="paragraph" w:customStyle="1" w:styleId="13">
    <w:name w:val="Без інтервалів1"/>
    <w:rsid w:val="009C1D38"/>
    <w:rPr>
      <w:rFonts w:ascii="Calibri" w:hAnsi="Calibri"/>
      <w:sz w:val="22"/>
      <w:szCs w:val="22"/>
      <w:lang w:eastAsia="en-US"/>
    </w:rPr>
  </w:style>
  <w:style w:type="paragraph" w:customStyle="1" w:styleId="14">
    <w:name w:val="Абзац списку1"/>
    <w:basedOn w:val="a"/>
    <w:rsid w:val="009C1D38"/>
    <w:pPr>
      <w:ind w:left="720"/>
    </w:pPr>
    <w:rPr>
      <w:rFonts w:ascii="Times New Roman" w:eastAsia="Calibri" w:hAnsi="Times New Roman"/>
      <w:sz w:val="28"/>
    </w:rPr>
  </w:style>
  <w:style w:type="paragraph" w:customStyle="1" w:styleId="110">
    <w:name w:val="Абзац списку11"/>
    <w:basedOn w:val="a"/>
    <w:uiPriority w:val="99"/>
    <w:qFormat/>
    <w:rsid w:val="009C1D38"/>
    <w:pPr>
      <w:ind w:left="720"/>
      <w:contextualSpacing/>
    </w:pPr>
    <w:rPr>
      <w:rFonts w:ascii="Times New Roman" w:hAnsi="Times New Roman"/>
      <w:sz w:val="24"/>
      <w:szCs w:val="24"/>
      <w:lang w:eastAsia="uk-UA"/>
    </w:rPr>
  </w:style>
  <w:style w:type="character" w:customStyle="1" w:styleId="CharStyle9">
    <w:name w:val="Char Style 9"/>
    <w:link w:val="Style8"/>
    <w:locked/>
    <w:rsid w:val="009C1D38"/>
    <w:rPr>
      <w:color w:val="000000"/>
      <w:shd w:val="clear" w:color="auto" w:fill="FFFFFF"/>
    </w:rPr>
  </w:style>
  <w:style w:type="paragraph" w:customStyle="1" w:styleId="Style8">
    <w:name w:val="Style 8"/>
    <w:basedOn w:val="a"/>
    <w:link w:val="CharStyle9"/>
    <w:rsid w:val="009C1D38"/>
    <w:pPr>
      <w:widowControl w:val="0"/>
      <w:shd w:val="clear" w:color="auto" w:fill="FFFFFF"/>
      <w:spacing w:line="274" w:lineRule="exact"/>
    </w:pPr>
    <w:rPr>
      <w:rFonts w:ascii="Times New Roman" w:hAnsi="Times New Roman"/>
      <w:color w:val="000000"/>
      <w:sz w:val="20"/>
      <w:lang w:eastAsia="uk-UA"/>
    </w:rPr>
  </w:style>
  <w:style w:type="paragraph" w:customStyle="1" w:styleId="rvps12">
    <w:name w:val="rvps12"/>
    <w:basedOn w:val="a"/>
    <w:rsid w:val="009C1D38"/>
    <w:pPr>
      <w:spacing w:before="100" w:beforeAutospacing="1" w:after="100" w:afterAutospacing="1"/>
    </w:pPr>
    <w:rPr>
      <w:rFonts w:ascii="Times New Roman" w:hAnsi="Times New Roman"/>
      <w:sz w:val="24"/>
      <w:szCs w:val="24"/>
      <w:lang w:eastAsia="uk-UA"/>
    </w:rPr>
  </w:style>
  <w:style w:type="character" w:customStyle="1" w:styleId="aff0">
    <w:name w:val="Основний текст_"/>
    <w:link w:val="23"/>
    <w:locked/>
    <w:rsid w:val="009C1D38"/>
    <w:rPr>
      <w:sz w:val="21"/>
      <w:szCs w:val="21"/>
      <w:shd w:val="clear" w:color="auto" w:fill="FFFFFF"/>
    </w:rPr>
  </w:style>
  <w:style w:type="paragraph" w:customStyle="1" w:styleId="23">
    <w:name w:val="Основний текст2"/>
    <w:basedOn w:val="a"/>
    <w:link w:val="aff0"/>
    <w:rsid w:val="009C1D38"/>
    <w:pPr>
      <w:widowControl w:val="0"/>
      <w:shd w:val="clear" w:color="auto" w:fill="FFFFFF"/>
      <w:spacing w:before="420" w:line="298" w:lineRule="exact"/>
      <w:ind w:hanging="160"/>
      <w:jc w:val="both"/>
    </w:pPr>
    <w:rPr>
      <w:rFonts w:ascii="Times New Roman" w:hAnsi="Times New Roman"/>
      <w:sz w:val="21"/>
      <w:szCs w:val="21"/>
      <w:lang w:eastAsia="uk-UA"/>
    </w:rPr>
  </w:style>
  <w:style w:type="character" w:customStyle="1" w:styleId="CharStyle13">
    <w:name w:val="Char Style 13"/>
    <w:link w:val="Style12"/>
    <w:locked/>
    <w:rsid w:val="009C1D38"/>
    <w:rPr>
      <w:sz w:val="26"/>
      <w:szCs w:val="26"/>
      <w:shd w:val="clear" w:color="auto" w:fill="FFFFFF"/>
    </w:rPr>
  </w:style>
  <w:style w:type="paragraph" w:customStyle="1" w:styleId="Style12">
    <w:name w:val="Style 12"/>
    <w:basedOn w:val="a"/>
    <w:link w:val="CharStyle13"/>
    <w:rsid w:val="009C1D38"/>
    <w:pPr>
      <w:widowControl w:val="0"/>
      <w:shd w:val="clear" w:color="auto" w:fill="FFFFFF"/>
      <w:spacing w:before="500" w:after="260" w:line="288" w:lineRule="exact"/>
      <w:jc w:val="both"/>
    </w:pPr>
    <w:rPr>
      <w:rFonts w:ascii="Times New Roman" w:hAnsi="Times New Roman"/>
      <w:szCs w:val="26"/>
      <w:lang w:eastAsia="uk-UA"/>
    </w:rPr>
  </w:style>
  <w:style w:type="character" w:customStyle="1" w:styleId="8">
    <w:name w:val="Основний текст (8)_"/>
    <w:link w:val="80"/>
    <w:locked/>
    <w:rsid w:val="009C1D38"/>
    <w:rPr>
      <w:sz w:val="21"/>
      <w:szCs w:val="21"/>
      <w:shd w:val="clear" w:color="auto" w:fill="FFFFFF"/>
    </w:rPr>
  </w:style>
  <w:style w:type="paragraph" w:customStyle="1" w:styleId="80">
    <w:name w:val="Основний текст (8)"/>
    <w:basedOn w:val="a"/>
    <w:link w:val="8"/>
    <w:rsid w:val="009C1D38"/>
    <w:pPr>
      <w:widowControl w:val="0"/>
      <w:shd w:val="clear" w:color="auto" w:fill="FFFFFF"/>
      <w:spacing w:before="840" w:after="240" w:line="259" w:lineRule="exact"/>
    </w:pPr>
    <w:rPr>
      <w:rFonts w:ascii="Times New Roman" w:hAnsi="Times New Roman"/>
      <w:sz w:val="21"/>
      <w:szCs w:val="21"/>
      <w:lang w:eastAsia="uk-UA"/>
    </w:rPr>
  </w:style>
  <w:style w:type="character" w:customStyle="1" w:styleId="CharStyle34">
    <w:name w:val="Char Style 34"/>
    <w:link w:val="Style33"/>
    <w:locked/>
    <w:rsid w:val="009C1D38"/>
    <w:rPr>
      <w:sz w:val="28"/>
      <w:szCs w:val="28"/>
      <w:shd w:val="clear" w:color="auto" w:fill="FFFFFF"/>
    </w:rPr>
  </w:style>
  <w:style w:type="paragraph" w:customStyle="1" w:styleId="Style33">
    <w:name w:val="Style 33"/>
    <w:basedOn w:val="a"/>
    <w:link w:val="CharStyle34"/>
    <w:rsid w:val="009C1D38"/>
    <w:pPr>
      <w:widowControl w:val="0"/>
      <w:shd w:val="clear" w:color="auto" w:fill="FFFFFF"/>
      <w:spacing w:line="317" w:lineRule="exact"/>
      <w:ind w:firstLine="740"/>
      <w:jc w:val="both"/>
    </w:pPr>
    <w:rPr>
      <w:rFonts w:ascii="Times New Roman" w:hAnsi="Times New Roman"/>
      <w:sz w:val="28"/>
      <w:szCs w:val="28"/>
      <w:lang w:eastAsia="uk-UA"/>
    </w:rPr>
  </w:style>
  <w:style w:type="character" w:styleId="aff1">
    <w:name w:val="annotation reference"/>
    <w:uiPriority w:val="99"/>
    <w:unhideWhenUsed/>
    <w:rsid w:val="009C1D38"/>
    <w:rPr>
      <w:sz w:val="16"/>
      <w:szCs w:val="16"/>
    </w:rPr>
  </w:style>
  <w:style w:type="character" w:styleId="aff2">
    <w:name w:val="Subtle Emphasis"/>
    <w:uiPriority w:val="19"/>
    <w:qFormat/>
    <w:rsid w:val="009C1D38"/>
    <w:rPr>
      <w:i/>
      <w:iCs/>
      <w:color w:val="808080"/>
    </w:rPr>
  </w:style>
  <w:style w:type="character" w:styleId="aff3">
    <w:name w:val="Intense Emphasis"/>
    <w:uiPriority w:val="21"/>
    <w:qFormat/>
    <w:rsid w:val="009C1D38"/>
    <w:rPr>
      <w:b/>
      <w:bCs/>
      <w:i/>
      <w:iCs/>
      <w:color w:val="4F81BD"/>
    </w:rPr>
  </w:style>
  <w:style w:type="character" w:styleId="aff4">
    <w:name w:val="Subtle Reference"/>
    <w:uiPriority w:val="31"/>
    <w:qFormat/>
    <w:rsid w:val="009C1D38"/>
    <w:rPr>
      <w:smallCaps/>
      <w:color w:val="C0504D"/>
      <w:u w:val="single"/>
    </w:rPr>
  </w:style>
  <w:style w:type="character" w:styleId="aff5">
    <w:name w:val="Intense Reference"/>
    <w:uiPriority w:val="32"/>
    <w:qFormat/>
    <w:rsid w:val="009C1D38"/>
    <w:rPr>
      <w:b/>
      <w:bCs/>
      <w:smallCaps/>
      <w:color w:val="C0504D"/>
      <w:spacing w:val="5"/>
      <w:u w:val="single"/>
    </w:rPr>
  </w:style>
  <w:style w:type="character" w:styleId="aff6">
    <w:name w:val="Book Title"/>
    <w:uiPriority w:val="33"/>
    <w:qFormat/>
    <w:rsid w:val="009C1D38"/>
    <w:rPr>
      <w:b/>
      <w:bCs/>
      <w:smallCaps/>
      <w:spacing w:val="5"/>
    </w:rPr>
  </w:style>
  <w:style w:type="character" w:customStyle="1" w:styleId="rvts0">
    <w:name w:val="rvts0"/>
    <w:rsid w:val="009C1D38"/>
  </w:style>
  <w:style w:type="character" w:customStyle="1" w:styleId="rvts13">
    <w:name w:val="rvts13"/>
    <w:rsid w:val="009C1D38"/>
  </w:style>
  <w:style w:type="character" w:customStyle="1" w:styleId="rvts9">
    <w:name w:val="rvts9"/>
    <w:rsid w:val="009C1D38"/>
  </w:style>
  <w:style w:type="character" w:customStyle="1" w:styleId="rvts46">
    <w:name w:val="rvts46"/>
    <w:rsid w:val="009C1D38"/>
  </w:style>
  <w:style w:type="character" w:customStyle="1" w:styleId="apple-converted-space">
    <w:name w:val="apple-converted-space"/>
    <w:rsid w:val="009C1D38"/>
  </w:style>
  <w:style w:type="character" w:customStyle="1" w:styleId="rvts44">
    <w:name w:val="rvts44"/>
    <w:rsid w:val="009C1D38"/>
  </w:style>
  <w:style w:type="character" w:customStyle="1" w:styleId="rvts37">
    <w:name w:val="rvts37"/>
    <w:rsid w:val="009C1D38"/>
  </w:style>
  <w:style w:type="character" w:customStyle="1" w:styleId="aff7">
    <w:name w:val="Оглавление + Полужирный"/>
    <w:aliases w:val="Интервал 0 pt"/>
    <w:rsid w:val="009C1D38"/>
    <w:rPr>
      <w:b/>
      <w:bCs w:val="0"/>
      <w:spacing w:val="4"/>
      <w:sz w:val="25"/>
    </w:rPr>
  </w:style>
  <w:style w:type="character" w:customStyle="1" w:styleId="CharStyle24">
    <w:name w:val="Char Style 24"/>
    <w:rsid w:val="009C1D38"/>
    <w:rPr>
      <w:b w:val="0"/>
      <w:bCs w:val="0"/>
      <w:i w:val="0"/>
      <w:iCs w:val="0"/>
      <w:smallCaps w:val="0"/>
      <w:strike w:val="0"/>
      <w:dstrike w:val="0"/>
      <w:u w:val="none"/>
      <w:effect w:val="none"/>
    </w:rPr>
  </w:style>
  <w:style w:type="character" w:customStyle="1" w:styleId="CharStyle21">
    <w:name w:val="Char Style 21"/>
    <w:rsid w:val="009C1D38"/>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uk-UA" w:eastAsia="uk-UA" w:bidi="uk-UA"/>
    </w:rPr>
  </w:style>
  <w:style w:type="character" w:customStyle="1" w:styleId="object">
    <w:name w:val="object"/>
    <w:rsid w:val="009C1D38"/>
  </w:style>
  <w:style w:type="character" w:customStyle="1" w:styleId="fontstyle01">
    <w:name w:val="fontstyle01"/>
    <w:rsid w:val="009C1D38"/>
    <w:rPr>
      <w:rFonts w:ascii="Times New Roman" w:hAnsi="Times New Roman" w:cs="Times New Roman" w:hint="default"/>
      <w:b w:val="0"/>
      <w:bCs w:val="0"/>
      <w:i w:val="0"/>
      <w:iCs w:val="0"/>
      <w:color w:val="000000"/>
      <w:sz w:val="28"/>
      <w:szCs w:val="28"/>
    </w:rPr>
  </w:style>
  <w:style w:type="table" w:styleId="aff8">
    <w:name w:val="Table Grid"/>
    <w:basedOn w:val="a1"/>
    <w:rsid w:val="009C1D38"/>
    <w:rPr>
      <w:rFonts w:eastAsia="Calibri"/>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rsid w:val="000E4FB5"/>
    <w:rPr>
      <w:rFonts w:ascii="Antiqua" w:hAnsi="Antiqua"/>
      <w:b/>
      <w:i/>
      <w:sz w:val="26"/>
      <w:lang w:eastAsia="ru-RU"/>
    </w:rPr>
  </w:style>
  <w:style w:type="character" w:customStyle="1" w:styleId="40">
    <w:name w:val="Заголовок 4 Знак"/>
    <w:link w:val="4"/>
    <w:rsid w:val="000E4FB5"/>
    <w:rPr>
      <w:rFonts w:ascii="Antiqua" w:hAnsi="Antiqua"/>
      <w:sz w:val="26"/>
      <w:lang w:eastAsia="ru-RU"/>
    </w:rPr>
  </w:style>
  <w:style w:type="character" w:customStyle="1" w:styleId="st131">
    <w:name w:val="st131"/>
    <w:uiPriority w:val="99"/>
    <w:rsid w:val="00B642DA"/>
    <w:rPr>
      <w:i/>
      <w:iCs/>
      <w:color w:val="0000FF"/>
    </w:rPr>
  </w:style>
  <w:style w:type="character" w:customStyle="1" w:styleId="st46">
    <w:name w:val="st46"/>
    <w:uiPriority w:val="99"/>
    <w:rsid w:val="00B642DA"/>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04047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6DC6B-5588-4C9A-8060-9B5AFFF8E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5213</Words>
  <Characters>29718</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34862</CharactersWithSpaces>
  <SharedDoc>false</SharedDoc>
  <HLinks>
    <vt:vector size="138" baseType="variant">
      <vt:variant>
        <vt:i4>6291580</vt:i4>
      </vt:variant>
      <vt:variant>
        <vt:i4>66</vt:i4>
      </vt:variant>
      <vt:variant>
        <vt:i4>0</vt:i4>
      </vt:variant>
      <vt:variant>
        <vt:i4>5</vt:i4>
      </vt:variant>
      <vt:variant>
        <vt:lpwstr>https://zakon.rada.gov.ua/laws/show/2189-19</vt:lpwstr>
      </vt:variant>
      <vt:variant>
        <vt:lpwstr>n391</vt:lpwstr>
      </vt:variant>
      <vt:variant>
        <vt:i4>6750261</vt:i4>
      </vt:variant>
      <vt:variant>
        <vt:i4>63</vt:i4>
      </vt:variant>
      <vt:variant>
        <vt:i4>0</vt:i4>
      </vt:variant>
      <vt:variant>
        <vt:i4>5</vt:i4>
      </vt:variant>
      <vt:variant>
        <vt:lpwstr>https://zakon.rada.gov.ua/laws/show/1145-2018-%D0%BF</vt:lpwstr>
      </vt:variant>
      <vt:variant>
        <vt:lpwstr>n10</vt:lpwstr>
      </vt:variant>
      <vt:variant>
        <vt:i4>6815858</vt:i4>
      </vt:variant>
      <vt:variant>
        <vt:i4>60</vt:i4>
      </vt:variant>
      <vt:variant>
        <vt:i4>0</vt:i4>
      </vt:variant>
      <vt:variant>
        <vt:i4>5</vt:i4>
      </vt:variant>
      <vt:variant>
        <vt:lpwstr>https://zakon.rada.gov.ua/laws/show/2189-19</vt:lpwstr>
      </vt:variant>
      <vt:variant>
        <vt:lpwstr>n379</vt:lpwstr>
      </vt:variant>
      <vt:variant>
        <vt:i4>6619250</vt:i4>
      </vt:variant>
      <vt:variant>
        <vt:i4>57</vt:i4>
      </vt:variant>
      <vt:variant>
        <vt:i4>0</vt:i4>
      </vt:variant>
      <vt:variant>
        <vt:i4>5</vt:i4>
      </vt:variant>
      <vt:variant>
        <vt:lpwstr>https://zakon.rada.gov.ua/laws/show/2189-19</vt:lpwstr>
      </vt:variant>
      <vt:variant>
        <vt:lpwstr>n374</vt:lpwstr>
      </vt:variant>
      <vt:variant>
        <vt:i4>6422562</vt:i4>
      </vt:variant>
      <vt:variant>
        <vt:i4>54</vt:i4>
      </vt:variant>
      <vt:variant>
        <vt:i4>0</vt:i4>
      </vt:variant>
      <vt:variant>
        <vt:i4>5</vt:i4>
      </vt:variant>
      <vt:variant>
        <vt:lpwstr>https://zakon.rada.gov.ua/laws/show/2119-19</vt:lpwstr>
      </vt:variant>
      <vt:variant>
        <vt:lpwstr/>
      </vt:variant>
      <vt:variant>
        <vt:i4>6684796</vt:i4>
      </vt:variant>
      <vt:variant>
        <vt:i4>51</vt:i4>
      </vt:variant>
      <vt:variant>
        <vt:i4>0</vt:i4>
      </vt:variant>
      <vt:variant>
        <vt:i4>5</vt:i4>
      </vt:variant>
      <vt:variant>
        <vt:lpwstr>https://zakon.rada.gov.ua/laws/show/2119-19</vt:lpwstr>
      </vt:variant>
      <vt:variant>
        <vt:lpwstr>n105</vt:lpwstr>
      </vt:variant>
      <vt:variant>
        <vt:i4>6750324</vt:i4>
      </vt:variant>
      <vt:variant>
        <vt:i4>48</vt:i4>
      </vt:variant>
      <vt:variant>
        <vt:i4>0</vt:i4>
      </vt:variant>
      <vt:variant>
        <vt:i4>5</vt:i4>
      </vt:variant>
      <vt:variant>
        <vt:lpwstr>https://zakon.rada.gov.ua/laws/show/2189-19</vt:lpwstr>
      </vt:variant>
      <vt:variant>
        <vt:lpwstr>n217</vt:lpwstr>
      </vt:variant>
      <vt:variant>
        <vt:i4>7995437</vt:i4>
      </vt:variant>
      <vt:variant>
        <vt:i4>45</vt:i4>
      </vt:variant>
      <vt:variant>
        <vt:i4>0</vt:i4>
      </vt:variant>
      <vt:variant>
        <vt:i4>5</vt:i4>
      </vt:variant>
      <vt:variant>
        <vt:lpwstr>https://zakon.rada.gov.ua/laws/show/z0753-18</vt:lpwstr>
      </vt:variant>
      <vt:variant>
        <vt:lpwstr>n15</vt:lpwstr>
      </vt:variant>
      <vt:variant>
        <vt:i4>8257582</vt:i4>
      </vt:variant>
      <vt:variant>
        <vt:i4>42</vt:i4>
      </vt:variant>
      <vt:variant>
        <vt:i4>0</vt:i4>
      </vt:variant>
      <vt:variant>
        <vt:i4>5</vt:i4>
      </vt:variant>
      <vt:variant>
        <vt:lpwstr>https://zakon.rada.gov.ua/laws/show/z1502-18</vt:lpwstr>
      </vt:variant>
      <vt:variant>
        <vt:lpwstr>n15</vt:lpwstr>
      </vt:variant>
      <vt:variant>
        <vt:i4>6291578</vt:i4>
      </vt:variant>
      <vt:variant>
        <vt:i4>39</vt:i4>
      </vt:variant>
      <vt:variant>
        <vt:i4>0</vt:i4>
      </vt:variant>
      <vt:variant>
        <vt:i4>5</vt:i4>
      </vt:variant>
      <vt:variant>
        <vt:lpwstr>https://zakon.rada.gov.ua/laws/show/2119-19</vt:lpwstr>
      </vt:variant>
      <vt:variant>
        <vt:lpwstr>n163</vt:lpwstr>
      </vt:variant>
      <vt:variant>
        <vt:i4>8257582</vt:i4>
      </vt:variant>
      <vt:variant>
        <vt:i4>36</vt:i4>
      </vt:variant>
      <vt:variant>
        <vt:i4>0</vt:i4>
      </vt:variant>
      <vt:variant>
        <vt:i4>5</vt:i4>
      </vt:variant>
      <vt:variant>
        <vt:lpwstr>https://zakon.rada.gov.ua/laws/show/z1502-18</vt:lpwstr>
      </vt:variant>
      <vt:variant>
        <vt:lpwstr>n15</vt:lpwstr>
      </vt:variant>
      <vt:variant>
        <vt:i4>5963852</vt:i4>
      </vt:variant>
      <vt:variant>
        <vt:i4>33</vt:i4>
      </vt:variant>
      <vt:variant>
        <vt:i4>0</vt:i4>
      </vt:variant>
      <vt:variant>
        <vt:i4>5</vt:i4>
      </vt:variant>
      <vt:variant>
        <vt:lpwstr>https://zakon.rada.gov.ua/laws/show/2119-19</vt:lpwstr>
      </vt:variant>
      <vt:variant>
        <vt:lpwstr>n90</vt:lpwstr>
      </vt:variant>
      <vt:variant>
        <vt:i4>8257582</vt:i4>
      </vt:variant>
      <vt:variant>
        <vt:i4>30</vt:i4>
      </vt:variant>
      <vt:variant>
        <vt:i4>0</vt:i4>
      </vt:variant>
      <vt:variant>
        <vt:i4>5</vt:i4>
      </vt:variant>
      <vt:variant>
        <vt:lpwstr>https://zakon.rada.gov.ua/laws/show/z1502-18</vt:lpwstr>
      </vt:variant>
      <vt:variant>
        <vt:lpwstr>n15</vt:lpwstr>
      </vt:variant>
      <vt:variant>
        <vt:i4>6422562</vt:i4>
      </vt:variant>
      <vt:variant>
        <vt:i4>27</vt:i4>
      </vt:variant>
      <vt:variant>
        <vt:i4>0</vt:i4>
      </vt:variant>
      <vt:variant>
        <vt:i4>5</vt:i4>
      </vt:variant>
      <vt:variant>
        <vt:lpwstr>https://zakon.rada.gov.ua/laws/show/2119-19</vt:lpwstr>
      </vt:variant>
      <vt:variant>
        <vt:lpwstr/>
      </vt:variant>
      <vt:variant>
        <vt:i4>6422571</vt:i4>
      </vt:variant>
      <vt:variant>
        <vt:i4>24</vt:i4>
      </vt:variant>
      <vt:variant>
        <vt:i4>0</vt:i4>
      </vt:variant>
      <vt:variant>
        <vt:i4>5</vt:i4>
      </vt:variant>
      <vt:variant>
        <vt:lpwstr>https://zakon.rada.gov.ua/laws/show/2189-19</vt:lpwstr>
      </vt:variant>
      <vt:variant>
        <vt:lpwstr/>
      </vt:variant>
      <vt:variant>
        <vt:i4>8257582</vt:i4>
      </vt:variant>
      <vt:variant>
        <vt:i4>21</vt:i4>
      </vt:variant>
      <vt:variant>
        <vt:i4>0</vt:i4>
      </vt:variant>
      <vt:variant>
        <vt:i4>5</vt:i4>
      </vt:variant>
      <vt:variant>
        <vt:lpwstr>https://zakon.rada.gov.ua/laws/show/z1502-18</vt:lpwstr>
      </vt:variant>
      <vt:variant>
        <vt:lpwstr>n15</vt:lpwstr>
      </vt:variant>
      <vt:variant>
        <vt:i4>6750325</vt:i4>
      </vt:variant>
      <vt:variant>
        <vt:i4>18</vt:i4>
      </vt:variant>
      <vt:variant>
        <vt:i4>0</vt:i4>
      </vt:variant>
      <vt:variant>
        <vt:i4>5</vt:i4>
      </vt:variant>
      <vt:variant>
        <vt:lpwstr>https://zakon.rada.gov.ua/laws/show/2189-19</vt:lpwstr>
      </vt:variant>
      <vt:variant>
        <vt:lpwstr>n401</vt:lpwstr>
      </vt:variant>
      <vt:variant>
        <vt:i4>6750261</vt:i4>
      </vt:variant>
      <vt:variant>
        <vt:i4>15</vt:i4>
      </vt:variant>
      <vt:variant>
        <vt:i4>0</vt:i4>
      </vt:variant>
      <vt:variant>
        <vt:i4>5</vt:i4>
      </vt:variant>
      <vt:variant>
        <vt:lpwstr>https://zakon.rada.gov.ua/laws/show/1145-2018-%D0%BF</vt:lpwstr>
      </vt:variant>
      <vt:variant>
        <vt:lpwstr>n10</vt:lpwstr>
      </vt:variant>
      <vt:variant>
        <vt:i4>7929901</vt:i4>
      </vt:variant>
      <vt:variant>
        <vt:i4>12</vt:i4>
      </vt:variant>
      <vt:variant>
        <vt:i4>0</vt:i4>
      </vt:variant>
      <vt:variant>
        <vt:i4>5</vt:i4>
      </vt:variant>
      <vt:variant>
        <vt:lpwstr>https://zakon.rada.gov.ua/laws/show/z1074-18</vt:lpwstr>
      </vt:variant>
      <vt:variant>
        <vt:lpwstr>n14</vt:lpwstr>
      </vt:variant>
      <vt:variant>
        <vt:i4>6422571</vt:i4>
      </vt:variant>
      <vt:variant>
        <vt:i4>9</vt:i4>
      </vt:variant>
      <vt:variant>
        <vt:i4>0</vt:i4>
      </vt:variant>
      <vt:variant>
        <vt:i4>5</vt:i4>
      </vt:variant>
      <vt:variant>
        <vt:lpwstr>https://zakon.rada.gov.ua/laws/show/2189-19</vt:lpwstr>
      </vt:variant>
      <vt:variant>
        <vt:lpwstr/>
      </vt:variant>
      <vt:variant>
        <vt:i4>8257598</vt:i4>
      </vt:variant>
      <vt:variant>
        <vt:i4>6</vt:i4>
      </vt:variant>
      <vt:variant>
        <vt:i4>0</vt:i4>
      </vt:variant>
      <vt:variant>
        <vt:i4>5</vt:i4>
      </vt:variant>
      <vt:variant>
        <vt:lpwstr>https://zakon.rada.gov.ua/laws/show/417-19</vt:lpwstr>
      </vt:variant>
      <vt:variant>
        <vt:lpwstr/>
      </vt:variant>
      <vt:variant>
        <vt:i4>6881394</vt:i4>
      </vt:variant>
      <vt:variant>
        <vt:i4>3</vt:i4>
      </vt:variant>
      <vt:variant>
        <vt:i4>0</vt:i4>
      </vt:variant>
      <vt:variant>
        <vt:i4>5</vt:i4>
      </vt:variant>
      <vt:variant>
        <vt:lpwstr>https://zakon.rada.gov.ua/laws/show/2189-19</vt:lpwstr>
      </vt:variant>
      <vt:variant>
        <vt:lpwstr>n279</vt:lpwstr>
      </vt:variant>
      <vt:variant>
        <vt:i4>6422571</vt:i4>
      </vt:variant>
      <vt:variant>
        <vt:i4>0</vt:i4>
      </vt:variant>
      <vt:variant>
        <vt:i4>0</vt:i4>
      </vt:variant>
      <vt:variant>
        <vt:i4>5</vt:i4>
      </vt:variant>
      <vt:variant>
        <vt:lpwstr>https://zakon.rada.gov.ua/laws/show/2189-19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Веретюк Ольга Іванівна</dc:creator>
  <cp:lastModifiedBy>Golin</cp:lastModifiedBy>
  <cp:revision>2</cp:revision>
  <cp:lastPrinted>2002-04-19T12:13:00Z</cp:lastPrinted>
  <dcterms:created xsi:type="dcterms:W3CDTF">2021-10-08T05:58:00Z</dcterms:created>
  <dcterms:modified xsi:type="dcterms:W3CDTF">2021-10-08T05:58:00Z</dcterms:modified>
</cp:coreProperties>
</file>