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56968" w:rsidRPr="008A0100" w:rsidRDefault="008A0100" w:rsidP="00062050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00">
        <w:rPr>
          <w:rStyle w:val="hps"/>
          <w:rFonts w:ascii="Times New Roman" w:hAnsi="Times New Roman" w:cs="Times New Roman"/>
          <w:sz w:val="24"/>
          <w:szCs w:val="24"/>
        </w:rPr>
        <w:t xml:space="preserve">Кріпильні деталі (болти М 14 L 100, гайки  М 14)     </w:t>
      </w:r>
    </w:p>
    <w:p w:rsidR="007B29CF" w:rsidRPr="008A0100" w:rsidRDefault="008A0100" w:rsidP="00A80247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sz w:val="24"/>
          <w:szCs w:val="24"/>
        </w:rPr>
      </w:pPr>
      <w:r w:rsidRPr="008A0100">
        <w:rPr>
          <w:rStyle w:val="hps"/>
          <w:rFonts w:ascii="Times New Roman" w:hAnsi="Times New Roman" w:cs="Times New Roman"/>
          <w:sz w:val="24"/>
          <w:szCs w:val="24"/>
        </w:rPr>
        <w:t>за ДК 021:2015 код  44530000-4 “Кріпильні деталі</w:t>
      </w:r>
      <w:r w:rsidRPr="008A0100">
        <w:rPr>
          <w:rStyle w:val="hps"/>
          <w:rFonts w:ascii="Times New Roman" w:hAnsi="Times New Roman" w:cs="Times New Roman"/>
          <w:sz w:val="24"/>
          <w:szCs w:val="24"/>
          <w:lang w:val="ru-RU"/>
        </w:rPr>
        <w:t>”</w:t>
      </w:r>
    </w:p>
    <w:p w:rsidR="008A0100" w:rsidRPr="008A0100" w:rsidRDefault="008A0100" w:rsidP="00A80247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3B5AB1" w:rsidRPr="00DB278B" w:rsidRDefault="00DB278B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27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UA-2023-04-20-011374-a</w:t>
      </w:r>
    </w:p>
    <w:p w:rsidR="00DB278B" w:rsidRPr="00E40C1E" w:rsidRDefault="00DB278B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212345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>товару визначено відповідно до потреб з обслуговування центральної котельні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>м. Славутича</w:t>
      </w:r>
      <w:r w:rsidR="00BE3456">
        <w:rPr>
          <w:rFonts w:ascii="Times New Roman" w:hAnsi="Times New Roman" w:cs="Times New Roman"/>
          <w:color w:val="000000" w:themeColor="text1"/>
          <w:sz w:val="24"/>
          <w:szCs w:val="24"/>
        </w:rPr>
        <w:t>, а саме для обмурівки котла.</w:t>
      </w:r>
    </w:p>
    <w:p w:rsidR="007573FE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010F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постачання</w:t>
      </w:r>
      <w:proofErr w:type="spellEnd"/>
      <w:r w:rsidR="00C010F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товару</w:t>
      </w:r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062050" w:rsidRPr="00062050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062050" w:rsidRPr="00062050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062050" w:rsidRPr="00062050">
        <w:rPr>
          <w:rFonts w:ascii="Times New Roman" w:hAnsi="Times New Roman" w:cs="Times New Roman"/>
          <w:color w:val="000000" w:themeColor="text1"/>
        </w:rPr>
        <w:t xml:space="preserve">, </w:t>
      </w:r>
      <w:r w:rsidR="00C010FD">
        <w:rPr>
          <w:rFonts w:ascii="Times New Roman" w:hAnsi="Times New Roman" w:cs="Times New Roman"/>
          <w:color w:val="000000" w:themeColor="text1"/>
        </w:rPr>
        <w:t>м. Славутич, Кленовий проїзд, 1.</w:t>
      </w:r>
      <w:r w:rsidR="00062050" w:rsidRPr="00062050">
        <w:rPr>
          <w:rFonts w:ascii="Times New Roman" w:hAnsi="Times New Roman" w:cs="Times New Roman"/>
          <w:color w:val="000000" w:themeColor="text1"/>
        </w:rPr>
        <w:t>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F26009" w:rsidRDefault="00A033B1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 31.12.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</w:t>
      </w:r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="00F2600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4421B1" w:rsidRDefault="004421B1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421B1" w:rsidRPr="004421B1" w:rsidRDefault="004421B1" w:rsidP="004421B1">
      <w:pPr>
        <w:suppressAutoHyphens/>
        <w:spacing w:after="0" w:line="240" w:lineRule="auto"/>
        <w:jc w:val="center"/>
        <w:rPr>
          <w:rFonts w:ascii="Liberation Serif" w:eastAsia="Tahoma" w:hAnsi="Liberation Serif" w:cs="Lohit Devanagari"/>
          <w:color w:val="00000A"/>
          <w:sz w:val="24"/>
          <w:szCs w:val="24"/>
          <w:lang w:eastAsia="hi-IN" w:bidi="hi-IN"/>
        </w:rPr>
      </w:pPr>
      <w:r w:rsidRPr="004421B1">
        <w:rPr>
          <w:rFonts w:ascii="Liberation Serif" w:eastAsia="Tahoma" w:hAnsi="Liberation Serif" w:cs="Lohit Devanagari"/>
          <w:b/>
          <w:color w:val="00000A"/>
          <w:sz w:val="24"/>
          <w:szCs w:val="24"/>
          <w:lang w:eastAsia="hi-IN" w:bidi="hi-IN"/>
        </w:rPr>
        <w:t xml:space="preserve">Кріпильні деталі (болти М 14 L 100, гайки  М 14)  </w:t>
      </w:r>
      <w:r w:rsidRPr="004421B1">
        <w:rPr>
          <w:rFonts w:ascii="Liberation Serif" w:eastAsia="Tahoma" w:hAnsi="Liberation Serif" w:cs="Lohit Devanagari"/>
          <w:color w:val="00000A"/>
          <w:sz w:val="24"/>
          <w:szCs w:val="24"/>
          <w:lang w:eastAsia="hi-IN" w:bidi="hi-IN"/>
        </w:rPr>
        <w:t xml:space="preserve">   </w:t>
      </w:r>
    </w:p>
    <w:p w:rsidR="004421B1" w:rsidRPr="004421B1" w:rsidRDefault="004421B1" w:rsidP="004421B1">
      <w:pPr>
        <w:suppressAutoHyphens/>
        <w:spacing w:after="0" w:line="240" w:lineRule="auto"/>
        <w:jc w:val="center"/>
        <w:rPr>
          <w:rFonts w:ascii="Liberation Serif" w:eastAsia="Tahoma" w:hAnsi="Liberation Serif" w:cs="Lohit Devanagari"/>
          <w:color w:val="00000A"/>
          <w:sz w:val="24"/>
          <w:szCs w:val="24"/>
          <w:lang w:eastAsia="hi-IN" w:bidi="hi-IN"/>
        </w:rPr>
      </w:pPr>
    </w:p>
    <w:p w:rsidR="004421B1" w:rsidRPr="004421B1" w:rsidRDefault="004421B1" w:rsidP="00442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i-IN" w:bidi="hi-IN"/>
        </w:rPr>
      </w:pPr>
      <w:r w:rsidRPr="004421B1">
        <w:rPr>
          <w:rFonts w:ascii="Liberation Serif" w:eastAsia="Tahoma" w:hAnsi="Liberation Serif" w:cs="Lohit Devanagari"/>
          <w:b/>
          <w:color w:val="00000A"/>
          <w:sz w:val="24"/>
          <w:szCs w:val="24"/>
          <w:lang w:eastAsia="hi-IN" w:bidi="hi-IN"/>
        </w:rPr>
        <w:t>за ДК 021:2015 код  44530000-4 “Кріпильні деталі</w:t>
      </w:r>
    </w:p>
    <w:p w:rsidR="004421B1" w:rsidRPr="004421B1" w:rsidRDefault="004421B1" w:rsidP="004421B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90"/>
        <w:tblW w:w="9039" w:type="dxa"/>
        <w:tblLook w:val="04A0" w:firstRow="1" w:lastRow="0" w:firstColumn="1" w:lastColumn="0" w:noHBand="0" w:noVBand="1"/>
      </w:tblPr>
      <w:tblGrid>
        <w:gridCol w:w="552"/>
        <w:gridCol w:w="1683"/>
        <w:gridCol w:w="1984"/>
        <w:gridCol w:w="709"/>
        <w:gridCol w:w="1276"/>
        <w:gridCol w:w="2835"/>
      </w:tblGrid>
      <w:tr w:rsidR="004421B1" w:rsidRPr="004421B1" w:rsidTr="0051713F">
        <w:trPr>
          <w:trHeight w:val="92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B1" w:rsidRPr="004421B1" w:rsidRDefault="004421B1" w:rsidP="0044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1B1" w:rsidRPr="004421B1" w:rsidRDefault="004421B1" w:rsidP="0044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товару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1B1" w:rsidRPr="004421B1" w:rsidRDefault="004421B1" w:rsidP="0044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Конкретний код за ДК 021:2015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B1" w:rsidRPr="004421B1" w:rsidRDefault="004421B1" w:rsidP="0044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B1" w:rsidRPr="004421B1" w:rsidRDefault="004421B1" w:rsidP="0044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B1" w:rsidRPr="004421B1" w:rsidRDefault="004421B1" w:rsidP="0044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Примітки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  </w:t>
            </w:r>
            <w:proofErr w:type="gramStart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( </w:t>
            </w:r>
            <w:proofErr w:type="spellStart"/>
            <w:proofErr w:type="gramEnd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уточнювальна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характеристика </w:t>
            </w:r>
            <w:proofErr w:type="spellStart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матеріалу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)</w:t>
            </w:r>
          </w:p>
        </w:tc>
      </w:tr>
      <w:tr w:rsidR="004421B1" w:rsidRPr="004421B1" w:rsidTr="0051713F">
        <w:trPr>
          <w:trHeight w:val="116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Болт М 14 L 100</w:t>
            </w:r>
          </w:p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421B1" w:rsidRPr="004421B1" w:rsidRDefault="004421B1" w:rsidP="004421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44531400-5</w:t>
            </w: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“</w:t>
            </w:r>
            <w:proofErr w:type="spellStart"/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Болти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1B1" w:rsidRPr="004421B1" w:rsidRDefault="004421B1" w:rsidP="0044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Ø 14мм; </w:t>
            </w:r>
            <w:proofErr w:type="spellStart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довжина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100мм; </w:t>
            </w:r>
            <w:proofErr w:type="spellStart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повна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</w:t>
            </w:r>
            <w:proofErr w:type="gramEnd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ізьба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оцинкований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міцності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- 5,8</w:t>
            </w:r>
          </w:p>
        </w:tc>
      </w:tr>
      <w:tr w:rsidR="004421B1" w:rsidRPr="004421B1" w:rsidTr="0051713F">
        <w:trPr>
          <w:trHeight w:val="69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Гайка  М 14 </w:t>
            </w:r>
          </w:p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44531600-7</w:t>
            </w: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</w:t>
            </w: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Гайки</w:t>
            </w: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1B1" w:rsidRPr="004421B1" w:rsidRDefault="004421B1" w:rsidP="0044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1B1" w:rsidRPr="004421B1" w:rsidRDefault="004421B1" w:rsidP="0044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Ø 14мм;  оцинкована; </w:t>
            </w:r>
            <w:proofErr w:type="spellStart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клас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міцності</w:t>
            </w:r>
            <w:proofErr w:type="spellEnd"/>
            <w:r w:rsidRPr="00442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- 5,8</w:t>
            </w:r>
          </w:p>
        </w:tc>
      </w:tr>
    </w:tbl>
    <w:p w:rsidR="00B81004" w:rsidRDefault="00B81004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1B1" w:rsidRDefault="004421B1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1B1" w:rsidRDefault="004421B1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1B1" w:rsidRDefault="004421B1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1B1" w:rsidRDefault="004421B1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1B1" w:rsidRDefault="004421B1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1B1" w:rsidRPr="00B858AE" w:rsidRDefault="004421B1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3895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F26009">
        <w:rPr>
          <w:rFonts w:ascii="Times New Roman" w:hAnsi="Times New Roman" w:cs="Times New Roman"/>
          <w:color w:val="000000" w:themeColor="text1"/>
          <w:sz w:val="24"/>
          <w:szCs w:val="24"/>
        </w:rPr>
        <w:t>Або еквіваленти</w:t>
      </w:r>
    </w:p>
    <w:p w:rsidR="00DB278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F26009" w:rsidRPr="00F26009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Очікувана вартість предмета закупівлі</w:t>
      </w:r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385B26" w:rsidRPr="00635AF9" w:rsidRDefault="00635AF9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21 930,95</w:t>
      </w:r>
      <w:r w:rsidR="00062050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9CF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двадцять одна тисяча </w:t>
      </w:r>
      <w:proofErr w:type="spellStart"/>
      <w:r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дев</w:t>
      </w:r>
      <w:proofErr w:type="spellEnd"/>
      <w:r w:rsidRPr="00635A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ятсот</w:t>
      </w:r>
      <w:proofErr w:type="spellEnd"/>
      <w:r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тридцять гривень 95 </w:t>
      </w:r>
      <w:r w:rsidR="00992CCD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="00B73B91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CCD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12345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6009" w:rsidRPr="00635AF9" w:rsidRDefault="0021234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відповідно до </w:t>
      </w:r>
      <w:r w:rsidR="00635AF9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двох</w:t>
      </w:r>
      <w:r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цінових пропозицій</w:t>
      </w:r>
      <w:r w:rsidR="000D2406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обрано середню ціну</w:t>
      </w:r>
      <w:r w:rsidR="00EB0430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2345" w:rsidRPr="00635AF9" w:rsidRDefault="00EB0430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635AF9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r w:rsidR="00212345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345" w:rsidRPr="00635A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proofErr w:type="spellStart"/>
      <w:r w:rsidR="00635AF9" w:rsidRPr="00635AF9">
        <w:rPr>
          <w:rFonts w:ascii="Times New Roman" w:hAnsi="Times New Roman" w:cs="Times New Roman"/>
          <w:color w:val="000000" w:themeColor="text1"/>
          <w:sz w:val="24"/>
          <w:szCs w:val="24"/>
        </w:rPr>
        <w:t>Анкорбуд</w:t>
      </w:r>
      <w:proofErr w:type="spellEnd"/>
      <w:r w:rsidR="00212345" w:rsidRPr="00635A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Pr="00635A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="00635AF9" w:rsidRPr="00635A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16 231,90</w:t>
      </w:r>
      <w:r w:rsidRPr="00635A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грн.;</w:t>
      </w:r>
    </w:p>
    <w:p w:rsidR="00B858AE" w:rsidRPr="00B858AE" w:rsidRDefault="00F26009" w:rsidP="00F2600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10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</w:t>
      </w:r>
      <w:r w:rsidR="00EB0430" w:rsidRPr="00B858A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2) </w:t>
      </w:r>
      <w:r w:rsidR="00635AF9" w:rsidRPr="00B858A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ФОП</w:t>
      </w:r>
      <w:r w:rsidR="00EB0430" w:rsidRPr="00B858A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“</w:t>
      </w:r>
      <w:r w:rsidR="00635AF9"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>Костюк Олена Миколаївна</w:t>
      </w:r>
      <w:r w:rsidR="00EB0430" w:rsidRPr="00B858A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="00EB0430"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B0430"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5AF9"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27 630,00 </w:t>
      </w:r>
      <w:r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</w:t>
      </w:r>
    </w:p>
    <w:p w:rsidR="00B858AE" w:rsidRPr="00B858AE" w:rsidRDefault="00B858AE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</w:t>
      </w:r>
      <w:r w:rsidR="00635AF9"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>16231,90+27630,00</w:t>
      </w:r>
      <w:r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>)/2</w:t>
      </w:r>
      <w:r w:rsidR="00635AF9" w:rsidRPr="00B85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=21 930,95 грн. </w:t>
      </w:r>
    </w:p>
    <w:p w:rsidR="0032676A" w:rsidRDefault="0032676A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2676A" w:rsidRPr="00633895" w:rsidRDefault="0032676A" w:rsidP="00E7416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9F2A94" w:rsidP="00E7416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E74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5E" w:rsidRDefault="00B82D5E" w:rsidP="00385B26">
      <w:pPr>
        <w:spacing w:after="0" w:line="240" w:lineRule="auto"/>
      </w:pPr>
      <w:r>
        <w:separator/>
      </w:r>
    </w:p>
  </w:endnote>
  <w:endnote w:type="continuationSeparator" w:id="0">
    <w:p w:rsidR="00B82D5E" w:rsidRDefault="00B82D5E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5E" w:rsidRDefault="00B82D5E" w:rsidP="00385B26">
      <w:pPr>
        <w:spacing w:after="0" w:line="240" w:lineRule="auto"/>
      </w:pPr>
      <w:r>
        <w:separator/>
      </w:r>
    </w:p>
  </w:footnote>
  <w:footnote w:type="continuationSeparator" w:id="0">
    <w:p w:rsidR="00B82D5E" w:rsidRDefault="00B82D5E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6968"/>
    <w:rsid w:val="00057A09"/>
    <w:rsid w:val="00062050"/>
    <w:rsid w:val="00084897"/>
    <w:rsid w:val="000942F0"/>
    <w:rsid w:val="000B453C"/>
    <w:rsid w:val="000D2406"/>
    <w:rsid w:val="000F442B"/>
    <w:rsid w:val="001776E0"/>
    <w:rsid w:val="00191BA6"/>
    <w:rsid w:val="00194C63"/>
    <w:rsid w:val="00195279"/>
    <w:rsid w:val="001E6721"/>
    <w:rsid w:val="001F6032"/>
    <w:rsid w:val="00206F1E"/>
    <w:rsid w:val="00212345"/>
    <w:rsid w:val="00221CB4"/>
    <w:rsid w:val="00253245"/>
    <w:rsid w:val="002A2026"/>
    <w:rsid w:val="002B621B"/>
    <w:rsid w:val="002D7099"/>
    <w:rsid w:val="002E2A8E"/>
    <w:rsid w:val="00301B55"/>
    <w:rsid w:val="00313A4B"/>
    <w:rsid w:val="00323487"/>
    <w:rsid w:val="0032676A"/>
    <w:rsid w:val="00341C57"/>
    <w:rsid w:val="003622B7"/>
    <w:rsid w:val="00385B26"/>
    <w:rsid w:val="003A5D67"/>
    <w:rsid w:val="003B4B20"/>
    <w:rsid w:val="003B5AB1"/>
    <w:rsid w:val="003D49EE"/>
    <w:rsid w:val="004421B1"/>
    <w:rsid w:val="004939D4"/>
    <w:rsid w:val="004C368D"/>
    <w:rsid w:val="004D3FAE"/>
    <w:rsid w:val="0057576C"/>
    <w:rsid w:val="006016FD"/>
    <w:rsid w:val="00605C62"/>
    <w:rsid w:val="0061290B"/>
    <w:rsid w:val="006246DA"/>
    <w:rsid w:val="006316EB"/>
    <w:rsid w:val="00633895"/>
    <w:rsid w:val="00635AF9"/>
    <w:rsid w:val="006B38DB"/>
    <w:rsid w:val="006B7DCF"/>
    <w:rsid w:val="006E1E7B"/>
    <w:rsid w:val="007061AB"/>
    <w:rsid w:val="0073683D"/>
    <w:rsid w:val="007573FE"/>
    <w:rsid w:val="00770C30"/>
    <w:rsid w:val="007B29CF"/>
    <w:rsid w:val="007B45FD"/>
    <w:rsid w:val="00805784"/>
    <w:rsid w:val="00892AC7"/>
    <w:rsid w:val="008A0100"/>
    <w:rsid w:val="008C3A13"/>
    <w:rsid w:val="008E038C"/>
    <w:rsid w:val="0091578E"/>
    <w:rsid w:val="00992CCD"/>
    <w:rsid w:val="009F2A94"/>
    <w:rsid w:val="00A033B1"/>
    <w:rsid w:val="00A13BEA"/>
    <w:rsid w:val="00A25954"/>
    <w:rsid w:val="00A37044"/>
    <w:rsid w:val="00A80247"/>
    <w:rsid w:val="00A93EBC"/>
    <w:rsid w:val="00AA3935"/>
    <w:rsid w:val="00AA5313"/>
    <w:rsid w:val="00AF6B58"/>
    <w:rsid w:val="00B003E7"/>
    <w:rsid w:val="00B03F1A"/>
    <w:rsid w:val="00B62F78"/>
    <w:rsid w:val="00B73B91"/>
    <w:rsid w:val="00B81004"/>
    <w:rsid w:val="00B82D5E"/>
    <w:rsid w:val="00B858AE"/>
    <w:rsid w:val="00BD3D28"/>
    <w:rsid w:val="00BE3456"/>
    <w:rsid w:val="00BF2029"/>
    <w:rsid w:val="00C010FD"/>
    <w:rsid w:val="00C12954"/>
    <w:rsid w:val="00C2580B"/>
    <w:rsid w:val="00C67E0B"/>
    <w:rsid w:val="00CA769E"/>
    <w:rsid w:val="00CF2574"/>
    <w:rsid w:val="00D162BA"/>
    <w:rsid w:val="00D2253F"/>
    <w:rsid w:val="00D61C08"/>
    <w:rsid w:val="00DB278B"/>
    <w:rsid w:val="00DC29B8"/>
    <w:rsid w:val="00E27E35"/>
    <w:rsid w:val="00E40C1E"/>
    <w:rsid w:val="00E6571D"/>
    <w:rsid w:val="00E74162"/>
    <w:rsid w:val="00EB0430"/>
    <w:rsid w:val="00EB5BD5"/>
    <w:rsid w:val="00ED21E5"/>
    <w:rsid w:val="00F26009"/>
    <w:rsid w:val="00F4614B"/>
    <w:rsid w:val="00FA3D9C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56</cp:revision>
  <cp:lastPrinted>2023-04-21T06:31:00Z</cp:lastPrinted>
  <dcterms:created xsi:type="dcterms:W3CDTF">2021-09-02T15:13:00Z</dcterms:created>
  <dcterms:modified xsi:type="dcterms:W3CDTF">2023-04-21T07:20:00Z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